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rPr>
          <w:rFonts w:hint="eastAsia"/>
        </w:rPr>
        <w:id w:val="1621337752"/>
        <w:docPartObj>
          <w:docPartGallery w:val="Cover Pages"/>
          <w:docPartUnique/>
        </w:docPartObj>
      </w:sdtPr>
      <w:sdtEndPr/>
      <w:sdtContent>
        <w:p w14:paraId="52461D5C" w14:textId="77777777" w:rsidR="0047571B" w:rsidRDefault="00957244">
          <w:r>
            <w:rPr>
              <w:rFonts w:hint="eastAsia"/>
              <w:noProof/>
              <w:lang w:val="es-ES" w:eastAsia="es-ES"/>
            </w:rPr>
            <w:drawing>
              <wp:anchor distT="0" distB="0" distL="114300" distR="114300" simplePos="0" relativeHeight="251667456" behindDoc="1" locked="0" layoutInCell="1" allowOverlap="1" wp14:anchorId="3BB0E72A" wp14:editId="0CA10097">
                <wp:simplePos x="0" y="0"/>
                <wp:positionH relativeFrom="page">
                  <wp:posOffset>733112</wp:posOffset>
                </wp:positionH>
                <wp:positionV relativeFrom="page">
                  <wp:posOffset>450215</wp:posOffset>
                </wp:positionV>
                <wp:extent cx="935990" cy="84963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nco.png"/>
                        <pic:cNvPicPr/>
                      </pic:nvPicPr>
                      <pic:blipFill>
                        <a:blip r:embed="rId8">
                          <a:extLst>
                            <a:ext uri="{28A0092B-C50C-407E-A947-70E740481C1C}">
                              <a14:useLocalDpi xmlns:a14="http://schemas.microsoft.com/office/drawing/2010/main" val="0"/>
                            </a:ext>
                          </a:extLst>
                        </a:blip>
                        <a:stretch>
                          <a:fillRect/>
                        </a:stretch>
                      </pic:blipFill>
                      <pic:spPr>
                        <a:xfrm>
                          <a:off x="0" y="0"/>
                          <a:ext cx="935990" cy="849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B06B43">
            <w:rPr>
              <w:rFonts w:hint="eastAsia"/>
              <w:noProof/>
              <w:lang w:val="es-ES" w:eastAsia="es-ES"/>
            </w:rPr>
            <mc:AlternateContent>
              <mc:Choice Requires="wps">
                <w:drawing>
                  <wp:anchor distT="0" distB="0" distL="114300" distR="114300" simplePos="0" relativeHeight="251666431" behindDoc="1" locked="0" layoutInCell="1" allowOverlap="1" wp14:anchorId="2C4A3AA9" wp14:editId="36B92250">
                    <wp:simplePos x="0" y="0"/>
                    <wp:positionH relativeFrom="page">
                      <wp:posOffset>0</wp:posOffset>
                    </wp:positionH>
                    <wp:positionV relativeFrom="page">
                      <wp:posOffset>3175</wp:posOffset>
                    </wp:positionV>
                    <wp:extent cx="7578090" cy="10744200"/>
                    <wp:effectExtent l="57150" t="19050" r="60960" b="76200"/>
                    <wp:wrapNone/>
                    <wp:docPr id="6" name="Rectangle 6"/>
                    <wp:cNvGraphicFramePr/>
                    <a:graphic xmlns:a="http://schemas.openxmlformats.org/drawingml/2006/main">
                      <a:graphicData uri="http://schemas.microsoft.com/office/word/2010/wordprocessingShape">
                        <wps:wsp>
                          <wps:cNvSpPr/>
                          <wps:spPr>
                            <a:xfrm>
                              <a:off x="0" y="0"/>
                              <a:ext cx="7578090" cy="10744200"/>
                            </a:xfrm>
                            <a:prstGeom prst="rect">
                              <a:avLst/>
                            </a:prstGeom>
                            <a:solidFill>
                              <a:schemeClr val="tx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6BA0AEF" w14:textId="77777777" w:rsidR="00957244" w:rsidRPr="00957244" w:rsidRDefault="00957244" w:rsidP="00957244">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A3AA9" id="Rectangle 6" o:spid="_x0000_s1026" style="position:absolute;margin-left:0;margin-top:.25pt;width:596.7pt;height:846pt;z-index:-2516500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" fillcolor="#020b30 [3213]" stroked="f">
                    <v:shadow on="t" color="black" opacity="22937f" origin=",.5" offset="0,.63889mm"/>
                    <v:textbox>
                      <w:txbxContent>
                        <w:p w14:paraId="26BA0AEF" w14:textId="77777777" w:rsidR="00957244" w:rsidRPr="00957244" w:rsidRDefault="00957244" w:rsidP="00957244">
                          <w:pPr>
                            <w:jc w:val="center"/>
                            <w:rPr>
                              <w:lang w:val="es-ES"/>
                            </w:rPr>
                          </w:pPr>
                          <w:r>
                            <w:rPr>
                              <w:lang w:val="es-ES"/>
                            </w:rPr>
                            <w:t xml:space="preserve">  </w:t>
                          </w:r>
                        </w:p>
                      </w:txbxContent>
                    </v:textbox>
                    <w10:wrap anchorx="page" anchory="page"/>
                  </v:rect>
                </w:pict>
              </mc:Fallback>
            </mc:AlternateContent>
          </w:r>
        </w:p>
        <w:p w14:paraId="66E1243E" w14:textId="77777777" w:rsidR="0047571B" w:rsidRDefault="00BD6F58"/>
      </w:sdtContent>
    </w:sdt>
    <w:p w14:paraId="663845D9" w14:textId="77777777" w:rsidR="00F6578E" w:rsidRDefault="00F6578E" w:rsidP="00174A5A"/>
    <w:p w14:paraId="17DC822E" w14:textId="7935A491" w:rsidR="00F6578E" w:rsidRDefault="0032608B">
      <w:r>
        <w:rPr>
          <w:noProof/>
          <w:lang w:val="es-ES" w:eastAsia="es-ES"/>
        </w:rPr>
        <mc:AlternateContent>
          <mc:Choice Requires="wps">
            <w:drawing>
              <wp:anchor distT="0" distB="0" distL="114300" distR="114300" simplePos="0" relativeHeight="251652096" behindDoc="0" locked="0" layoutInCell="1" allowOverlap="1" wp14:anchorId="2FCC3A1E" wp14:editId="4CCA852F">
                <wp:simplePos x="0" y="0"/>
                <wp:positionH relativeFrom="margin">
                  <wp:align>right</wp:align>
                </wp:positionH>
                <wp:positionV relativeFrom="paragraph">
                  <wp:posOffset>2875915</wp:posOffset>
                </wp:positionV>
                <wp:extent cx="6245860" cy="5715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6245860" cy="571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27B1F" w14:textId="03D252D9" w:rsidR="002A6F00" w:rsidRPr="00957244" w:rsidRDefault="00031D4D" w:rsidP="00F6578E">
                            <w:pPr>
                              <w:rPr>
                                <w:rFonts w:ascii="Calibri" w:hAnsi="Calibri"/>
                                <w:b/>
                                <w:color w:val="FFFFFF" w:themeColor="background1"/>
                                <w:sz w:val="56"/>
                                <w:szCs w:val="56"/>
                                <w:lang w:val="es-ES"/>
                              </w:rPr>
                            </w:pPr>
                            <w:r>
                              <w:rPr>
                                <w:rFonts w:ascii="Calibri" w:hAnsi="Calibri"/>
                                <w:b/>
                                <w:color w:val="FFFFFF" w:themeColor="background1"/>
                                <w:sz w:val="56"/>
                                <w:szCs w:val="56"/>
                                <w:lang w:val="es-ES"/>
                              </w:rPr>
                              <w:t>Un juego para toda la familia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3A1E" id="_x0000_t202" coordsize="21600,21600" o:spt="202" path="m,l,21600r21600,l21600,xe">
                <v:stroke joinstyle="miter"/>
                <v:path gradientshapeok="t" o:connecttype="rect"/>
              </v:shapetype>
              <v:shape id="Text Box 28" o:spid="_x0000_s1027" type="#_x0000_t202" style="position:absolute;margin-left:440.6pt;margin-top:226.45pt;width:491.8pt;height:4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" filled="f" stroked="f">
                <v:textbox>
                  <w:txbxContent>
                    <w:p w14:paraId="38A27B1F" w14:textId="03D252D9" w:rsidR="002A6F00" w:rsidRPr="00957244" w:rsidRDefault="00031D4D" w:rsidP="00F6578E">
                      <w:pPr>
                        <w:rPr>
                          <w:rFonts w:ascii="Calibri" w:hAnsi="Calibri"/>
                          <w:b/>
                          <w:color w:val="FFFFFF" w:themeColor="background1"/>
                          <w:sz w:val="56"/>
                          <w:szCs w:val="56"/>
                          <w:lang w:val="es-ES"/>
                        </w:rPr>
                      </w:pPr>
                      <w:r>
                        <w:rPr>
                          <w:rFonts w:ascii="Calibri" w:hAnsi="Calibri"/>
                          <w:b/>
                          <w:color w:val="FFFFFF" w:themeColor="background1"/>
                          <w:sz w:val="56"/>
                          <w:szCs w:val="56"/>
                          <w:lang w:val="es-ES"/>
                        </w:rPr>
                        <w:t>Un juego para toda la familia</w:t>
                      </w:r>
                    </w:p>
                  </w:txbxContent>
                </v:textbox>
                <w10:wrap type="square" anchorx="margin"/>
              </v:shape>
            </w:pict>
          </mc:Fallback>
        </mc:AlternateContent>
      </w:r>
      <w:r w:rsidR="00957244">
        <w:rPr>
          <w:noProof/>
          <w:lang w:val="es-ES" w:eastAsia="es-ES"/>
        </w:rPr>
        <mc:AlternateContent>
          <mc:Choice Requires="wps">
            <w:drawing>
              <wp:anchor distT="0" distB="0" distL="114300" distR="114300" simplePos="0" relativeHeight="251648000" behindDoc="0" locked="0" layoutInCell="1" allowOverlap="1" wp14:anchorId="18D6B533" wp14:editId="40828926">
                <wp:simplePos x="0" y="0"/>
                <wp:positionH relativeFrom="column">
                  <wp:posOffset>-114935</wp:posOffset>
                </wp:positionH>
                <wp:positionV relativeFrom="paragraph">
                  <wp:posOffset>1225550</wp:posOffset>
                </wp:positionV>
                <wp:extent cx="6796405" cy="1383665"/>
                <wp:effectExtent l="0" t="0" r="0" b="6985"/>
                <wp:wrapSquare wrapText="bothSides"/>
                <wp:docPr id="21" name="Text Box 21"/>
                <wp:cNvGraphicFramePr/>
                <a:graphic xmlns:a="http://schemas.openxmlformats.org/drawingml/2006/main">
                  <a:graphicData uri="http://schemas.microsoft.com/office/word/2010/wordprocessingShape">
                    <wps:wsp>
                      <wps:cNvSpPr txBox="1"/>
                      <wps:spPr>
                        <a:xfrm>
                          <a:off x="0" y="0"/>
                          <a:ext cx="6796405" cy="13836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C18D9" w14:textId="2309FED3" w:rsidR="0032608B" w:rsidRPr="0032608B" w:rsidRDefault="00031D4D" w:rsidP="0032608B">
                            <w:pPr>
                              <w:rPr>
                                <w:rFonts w:ascii="Calibri" w:hAnsi="Calibri"/>
                                <w:b/>
                                <w:color w:val="7CC722"/>
                                <w:sz w:val="72"/>
                                <w:szCs w:val="72"/>
                                <w:lang w:val="es-ES"/>
                              </w:rPr>
                            </w:pPr>
                            <w:r>
                              <w:rPr>
                                <w:rFonts w:ascii="Calibri" w:hAnsi="Calibri"/>
                                <w:b/>
                                <w:color w:val="7CC722"/>
                                <w:sz w:val="72"/>
                                <w:szCs w:val="72"/>
                                <w:lang w:val="es-ES"/>
                              </w:rPr>
                              <w:t>AGUA VIRTUAL</w:t>
                            </w:r>
                          </w:p>
                          <w:p w14:paraId="7FDECDE0" w14:textId="6F5E24B6" w:rsidR="002A6F00" w:rsidRPr="00957244" w:rsidRDefault="0032608B" w:rsidP="0032608B">
                            <w:pPr>
                              <w:rPr>
                                <w:rFonts w:ascii="Calibri" w:hAnsi="Calibri"/>
                                <w:b/>
                                <w:color w:val="7CC722"/>
                                <w:sz w:val="72"/>
                                <w:szCs w:val="72"/>
                                <w:lang w:val="es-ES"/>
                              </w:rPr>
                            </w:pPr>
                            <w:r w:rsidRPr="0032608B">
                              <w:rPr>
                                <w:rFonts w:ascii="Calibri" w:hAnsi="Calibri"/>
                                <w:b/>
                                <w:color w:val="7CC722"/>
                                <w:sz w:val="72"/>
                                <w:szCs w:val="72"/>
                                <w:lang w:val="es-ES"/>
                              </w:rPr>
                              <w:t>El agua (-) visible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B533" id="Text Box 21" o:spid="_x0000_s1028" type="#_x0000_t202" style="position:absolute;margin-left:-9.05pt;margin-top:96.5pt;width:535.15pt;height:10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" filled="f" stroked="f">
                <v:textbox>
                  <w:txbxContent>
                    <w:p w14:paraId="02BC18D9" w14:textId="2309FED3" w:rsidR="0032608B" w:rsidRPr="0032608B" w:rsidRDefault="00031D4D" w:rsidP="0032608B">
                      <w:pPr>
                        <w:rPr>
                          <w:rFonts w:ascii="Calibri" w:hAnsi="Calibri"/>
                          <w:b/>
                          <w:color w:val="7CC722"/>
                          <w:sz w:val="72"/>
                          <w:szCs w:val="72"/>
                          <w:lang w:val="es-ES"/>
                        </w:rPr>
                      </w:pPr>
                      <w:r>
                        <w:rPr>
                          <w:rFonts w:ascii="Calibri" w:hAnsi="Calibri"/>
                          <w:b/>
                          <w:color w:val="7CC722"/>
                          <w:sz w:val="72"/>
                          <w:szCs w:val="72"/>
                          <w:lang w:val="es-ES"/>
                        </w:rPr>
                        <w:t>AGUA VIRTUAL</w:t>
                      </w:r>
                    </w:p>
                    <w:p w14:paraId="7FDECDE0" w14:textId="6F5E24B6" w:rsidR="002A6F00" w:rsidRPr="00957244" w:rsidRDefault="0032608B" w:rsidP="0032608B">
                      <w:pPr>
                        <w:rPr>
                          <w:rFonts w:ascii="Calibri" w:hAnsi="Calibri"/>
                          <w:b/>
                          <w:color w:val="7CC722"/>
                          <w:sz w:val="72"/>
                          <w:szCs w:val="72"/>
                          <w:lang w:val="es-ES"/>
                        </w:rPr>
                      </w:pPr>
                      <w:r w:rsidRPr="0032608B">
                        <w:rPr>
                          <w:rFonts w:ascii="Calibri" w:hAnsi="Calibri"/>
                          <w:b/>
                          <w:color w:val="7CC722"/>
                          <w:sz w:val="72"/>
                          <w:szCs w:val="72"/>
                          <w:lang w:val="es-ES"/>
                        </w:rPr>
                        <w:t>El agua (-) visible</w:t>
                      </w:r>
                    </w:p>
                  </w:txbxContent>
                </v:textbox>
                <w10:wrap type="square"/>
              </v:shape>
            </w:pict>
          </mc:Fallback>
        </mc:AlternateContent>
      </w:r>
      <w:r w:rsidR="00957244">
        <w:rPr>
          <w:noProof/>
          <w:lang w:val="es-ES" w:eastAsia="es-ES"/>
        </w:rPr>
        <mc:AlternateContent>
          <mc:Choice Requires="wps">
            <w:drawing>
              <wp:anchor distT="0" distB="0" distL="114300" distR="114300" simplePos="0" relativeHeight="251656192" behindDoc="0" locked="0" layoutInCell="1" allowOverlap="1" wp14:anchorId="17A05B87" wp14:editId="19F74777">
                <wp:simplePos x="0" y="0"/>
                <wp:positionH relativeFrom="column">
                  <wp:posOffset>-24130</wp:posOffset>
                </wp:positionH>
                <wp:positionV relativeFrom="paragraph">
                  <wp:posOffset>4213225</wp:posOffset>
                </wp:positionV>
                <wp:extent cx="4394200" cy="5715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4394200" cy="571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6E723C" w14:textId="77777777" w:rsidR="002A6F00" w:rsidRPr="00957244" w:rsidRDefault="00957244" w:rsidP="00F6578E">
                            <w:pPr>
                              <w:rPr>
                                <w:rFonts w:ascii="Arial" w:hAnsi="Arial" w:cs="Arial"/>
                                <w:color w:val="FFFFFF" w:themeColor="background1"/>
                                <w:sz w:val="44"/>
                                <w:szCs w:val="44"/>
                                <w:lang w:val="es-ES"/>
                              </w:rPr>
                            </w:pPr>
                            <w:r>
                              <w:rPr>
                                <w:rFonts w:ascii="Arial" w:hAnsi="Arial" w:cs="Arial"/>
                                <w:color w:val="FFFFFF" w:themeColor="background1"/>
                                <w:sz w:val="44"/>
                                <w:szCs w:val="44"/>
                                <w:lang w:val="es-ES"/>
                              </w:rPr>
                              <w:t>Programa educativo NILSA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05B87" id="Text Box 32" o:spid="_x0000_s1029" type="#_x0000_t202" style="position:absolute;margin-left:-1.9pt;margin-top:331.75pt;width:34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" filled="f" stroked="f">
                <v:textbox>
                  <w:txbxContent>
                    <w:p w14:paraId="376E723C" w14:textId="77777777" w:rsidR="002A6F00" w:rsidRPr="00957244" w:rsidRDefault="00957244" w:rsidP="00F6578E">
                      <w:pPr>
                        <w:rPr>
                          <w:rFonts w:ascii="Arial" w:hAnsi="Arial" w:cs="Arial"/>
                          <w:color w:val="FFFFFF" w:themeColor="background1"/>
                          <w:sz w:val="44"/>
                          <w:szCs w:val="44"/>
                          <w:lang w:val="es-ES"/>
                        </w:rPr>
                      </w:pPr>
                      <w:r>
                        <w:rPr>
                          <w:rFonts w:ascii="Arial" w:hAnsi="Arial" w:cs="Arial"/>
                          <w:color w:val="FFFFFF" w:themeColor="background1"/>
                          <w:sz w:val="44"/>
                          <w:szCs w:val="44"/>
                          <w:lang w:val="es-ES"/>
                        </w:rPr>
                        <w:t>Programa educativo NILSA</w:t>
                      </w:r>
                    </w:p>
                  </w:txbxContent>
                </v:textbox>
                <w10:wrap type="square"/>
              </v:shape>
            </w:pict>
          </mc:Fallback>
        </mc:AlternateContent>
      </w:r>
      <w:r w:rsidR="00F835F3" w:rsidRPr="000B7836">
        <w:rPr>
          <w:rFonts w:ascii="Arial" w:hAnsi="Arial" w:cs="Arial"/>
          <w:b/>
          <w:noProof/>
          <w:color w:val="020B30" w:themeColor="text1"/>
          <w:sz w:val="28"/>
          <w:szCs w:val="28"/>
          <w:lang w:val="es-ES" w:eastAsia="es-ES"/>
        </w:rPr>
        <w:drawing>
          <wp:anchor distT="0" distB="0" distL="114300" distR="114300" simplePos="0" relativeHeight="251666432" behindDoc="1" locked="0" layoutInCell="1" allowOverlap="1" wp14:anchorId="159AFE64" wp14:editId="761DF49A">
            <wp:simplePos x="0" y="0"/>
            <wp:positionH relativeFrom="page">
              <wp:posOffset>6480810</wp:posOffset>
            </wp:positionH>
            <wp:positionV relativeFrom="page">
              <wp:posOffset>9541510</wp:posOffset>
            </wp:positionV>
            <wp:extent cx="665480" cy="467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Grafico_infDrcha.png"/>
                    <pic:cNvPicPr/>
                  </pic:nvPicPr>
                  <pic:blipFill>
                    <a:blip r:embed="rId9">
                      <a:extLst>
                        <a:ext uri="{28A0092B-C50C-407E-A947-70E740481C1C}">
                          <a14:useLocalDpi xmlns:a14="http://schemas.microsoft.com/office/drawing/2010/main" val="0"/>
                        </a:ext>
                      </a:extLst>
                    </a:blip>
                    <a:stretch>
                      <a:fillRect/>
                    </a:stretch>
                  </pic:blipFill>
                  <pic:spPr>
                    <a:xfrm>
                      <a:off x="0" y="0"/>
                      <a:ext cx="665480" cy="4679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D1E1A">
        <w:rPr>
          <w:noProof/>
          <w:lang w:val="es-ES" w:eastAsia="es-ES"/>
        </w:rPr>
        <mc:AlternateContent>
          <mc:Choice Requires="wps">
            <w:drawing>
              <wp:anchor distT="0" distB="0" distL="114300" distR="114300" simplePos="0" relativeHeight="251659264" behindDoc="0" locked="0" layoutInCell="1" allowOverlap="1" wp14:anchorId="763DB393" wp14:editId="381F0384">
                <wp:simplePos x="0" y="0"/>
                <wp:positionH relativeFrom="page">
                  <wp:posOffset>0</wp:posOffset>
                </wp:positionH>
                <wp:positionV relativeFrom="page">
                  <wp:posOffset>9792970</wp:posOffset>
                </wp:positionV>
                <wp:extent cx="6480000" cy="3429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6480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6E29D" w14:textId="67B3C626" w:rsidR="002A6F00" w:rsidRPr="00957244" w:rsidRDefault="00EC6609" w:rsidP="00B06B43">
                            <w:pPr>
                              <w:jc w:val="right"/>
                              <w:rPr>
                                <w:rFonts w:ascii="Arial" w:hAnsi="Arial" w:cs="Arial"/>
                                <w:b/>
                                <w:color w:val="FFFFFF" w:themeColor="background1"/>
                                <w:lang w:val="es-ES"/>
                              </w:rPr>
                            </w:pPr>
                            <w:r>
                              <w:rPr>
                                <w:rFonts w:ascii="Arial" w:hAnsi="Arial" w:cs="Arial"/>
                                <w:b/>
                                <w:color w:val="FFFFFF" w:themeColor="background1"/>
                                <w:lang w:val="es-ES"/>
                              </w:rPr>
                              <w:t>Abril</w:t>
                            </w:r>
                            <w:r w:rsidR="00031D4D">
                              <w:rPr>
                                <w:rFonts w:ascii="Arial" w:hAnsi="Arial" w:cs="Arial"/>
                                <w:b/>
                                <w:color w:val="FFFFFF" w:themeColor="background1"/>
                                <w:lang w:val="es-E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DB393" id="_x0000_t202" coordsize="21600,21600" o:spt="202" path="m,l,21600r21600,l21600,xe">
                <v:stroke joinstyle="miter"/>
                <v:path gradientshapeok="t" o:connecttype="rect"/>
              </v:shapetype>
              <v:shape id="Text Box 34" o:spid="_x0000_s1030" type="#_x0000_t202" style="position:absolute;margin-left:0;margin-top:771.1pt;width:510.2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" filled="f" stroked="f">
                <v:textbox>
                  <w:txbxContent>
                    <w:p w14:paraId="1B26E29D" w14:textId="67B3C626" w:rsidR="002A6F00" w:rsidRPr="00957244" w:rsidRDefault="00EC6609" w:rsidP="00B06B43">
                      <w:pPr>
                        <w:jc w:val="right"/>
                        <w:rPr>
                          <w:rFonts w:ascii="Arial" w:hAnsi="Arial" w:cs="Arial"/>
                          <w:b/>
                          <w:color w:val="FFFFFF" w:themeColor="background1"/>
                          <w:lang w:val="es-ES"/>
                        </w:rPr>
                      </w:pPr>
                      <w:r>
                        <w:rPr>
                          <w:rFonts w:ascii="Arial" w:hAnsi="Arial" w:cs="Arial"/>
                          <w:b/>
                          <w:color w:val="FFFFFF" w:themeColor="background1"/>
                          <w:lang w:val="es-ES"/>
                        </w:rPr>
                        <w:t>Abril</w:t>
                      </w:r>
                      <w:r w:rsidR="00031D4D">
                        <w:rPr>
                          <w:rFonts w:ascii="Arial" w:hAnsi="Arial" w:cs="Arial"/>
                          <w:b/>
                          <w:color w:val="FFFFFF" w:themeColor="background1"/>
                          <w:lang w:val="es-ES"/>
                        </w:rPr>
                        <w:t xml:space="preserve"> 2020</w:t>
                      </w:r>
                    </w:p>
                  </w:txbxContent>
                </v:textbox>
                <w10:wrap type="square" anchorx="page" anchory="page"/>
              </v:shape>
            </w:pict>
          </mc:Fallback>
        </mc:AlternateContent>
      </w:r>
      <w:r w:rsidR="00F6578E">
        <w:br w:type="page"/>
      </w:r>
    </w:p>
    <w:p w14:paraId="09AAEB7B" w14:textId="77777777" w:rsidR="00031D4D" w:rsidRPr="008A4F3C" w:rsidRDefault="00031D4D" w:rsidP="006363E3">
      <w:pPr>
        <w:pStyle w:val="Prrafodelista"/>
        <w:numPr>
          <w:ilvl w:val="0"/>
          <w:numId w:val="8"/>
        </w:numPr>
        <w:jc w:val="both"/>
        <w:rPr>
          <w:rFonts w:ascii="Calibri" w:hAnsi="Calibri"/>
          <w:b/>
          <w:color w:val="252F62" w:themeColor="text2"/>
          <w:sz w:val="40"/>
          <w:szCs w:val="40"/>
          <w:lang w:val="es-ES"/>
        </w:rPr>
      </w:pPr>
      <w:r w:rsidRPr="008A4F3C">
        <w:rPr>
          <w:rFonts w:ascii="Calibri" w:hAnsi="Calibri"/>
          <w:b/>
          <w:color w:val="252F62" w:themeColor="text2"/>
          <w:sz w:val="40"/>
          <w:szCs w:val="40"/>
          <w:lang w:val="es-ES"/>
        </w:rPr>
        <w:lastRenderedPageBreak/>
        <w:t>Introducción</w:t>
      </w:r>
    </w:p>
    <w:p w14:paraId="7D187A0A" w14:textId="77777777" w:rsidR="00031D4D" w:rsidRPr="008A4F3C" w:rsidRDefault="00031D4D" w:rsidP="006363E3">
      <w:pPr>
        <w:pStyle w:val="Prrafodelista"/>
        <w:ind w:left="960"/>
        <w:jc w:val="both"/>
        <w:rPr>
          <w:rFonts w:ascii="Calibri" w:hAnsi="Calibri"/>
          <w:b/>
          <w:color w:val="252F62" w:themeColor="text2"/>
          <w:sz w:val="40"/>
          <w:szCs w:val="40"/>
          <w:lang w:val="es-ES"/>
        </w:rPr>
      </w:pPr>
    </w:p>
    <w:p w14:paraId="0FA04008" w14:textId="28592552" w:rsidR="00031D4D" w:rsidRDefault="00031D4D" w:rsidP="006363E3">
      <w:pPr>
        <w:jc w:val="both"/>
        <w:rPr>
          <w:rFonts w:ascii="Arial" w:hAnsi="Arial" w:cs="Arial"/>
          <w:color w:val="252F62" w:themeColor="text2"/>
          <w:lang w:val="es-ES"/>
        </w:rPr>
      </w:pPr>
      <w:r w:rsidRPr="008A4F3C">
        <w:rPr>
          <w:rFonts w:ascii="Arial" w:hAnsi="Arial" w:cs="Arial"/>
          <w:color w:val="252F62" w:themeColor="text2"/>
          <w:lang w:val="es-ES"/>
        </w:rPr>
        <w:t xml:space="preserve">Debido a la situación actual de confinamiento, desde el equipo educativo de NILSA hemos querido compartir con las familias esta actividad que permite aprender muchas curiosidades sobre el </w:t>
      </w:r>
      <w:r>
        <w:rPr>
          <w:rFonts w:ascii="Arial" w:hAnsi="Arial" w:cs="Arial"/>
          <w:color w:val="252F62" w:themeColor="text2"/>
          <w:lang w:val="es-ES"/>
        </w:rPr>
        <w:t>Agua Virtual</w:t>
      </w:r>
      <w:r w:rsidRPr="008A4F3C">
        <w:rPr>
          <w:rFonts w:ascii="Arial" w:hAnsi="Arial" w:cs="Arial"/>
          <w:color w:val="252F62" w:themeColor="text2"/>
          <w:lang w:val="es-ES"/>
        </w:rPr>
        <w:t xml:space="preserve"> de una forma divertida. Os invitamos a que participéis toda la familia en este reto en el que tendréis que </w:t>
      </w:r>
      <w:r>
        <w:rPr>
          <w:rFonts w:ascii="Arial" w:hAnsi="Arial" w:cs="Arial"/>
          <w:color w:val="252F62" w:themeColor="text2"/>
          <w:lang w:val="es-ES"/>
        </w:rPr>
        <w:t>buscar alternativas para los alimentos que consumen mucha Agua virtual.</w:t>
      </w:r>
    </w:p>
    <w:p w14:paraId="7EF9947A" w14:textId="77777777" w:rsidR="00031D4D" w:rsidRDefault="00031D4D" w:rsidP="006363E3">
      <w:pPr>
        <w:jc w:val="both"/>
        <w:rPr>
          <w:rFonts w:ascii="Arial" w:hAnsi="Arial" w:cs="Arial"/>
          <w:color w:val="252F62" w:themeColor="text2"/>
          <w:lang w:val="es-ES"/>
        </w:rPr>
      </w:pPr>
    </w:p>
    <w:p w14:paraId="01D01F9B" w14:textId="4DB1C990" w:rsidR="00031D4D" w:rsidRDefault="00031D4D" w:rsidP="006363E3">
      <w:pPr>
        <w:pStyle w:val="Encabezado"/>
        <w:jc w:val="both"/>
        <w:rPr>
          <w:rFonts w:ascii="Arial" w:hAnsi="Arial" w:cs="Arial"/>
          <w:color w:val="252F62" w:themeColor="text2"/>
          <w:lang w:val="es-ES"/>
        </w:rPr>
      </w:pPr>
      <w:r w:rsidRPr="0032608B">
        <w:rPr>
          <w:rFonts w:ascii="Arial" w:hAnsi="Arial" w:cs="Arial"/>
          <w:color w:val="252F62" w:themeColor="text2"/>
          <w:lang w:val="es-ES"/>
        </w:rPr>
        <w:t>En 1993 el profesor John Allan (galardonado en 2008 con el premio Stockholm Water Prize) introdujo el concepto de “agua virtual”, que mide el agua requerida para la producción y comercio de alimentos y otros productos. Esta agua “menos visible” en los productos es lo que se denomina “agua virtual”. El concepto de agua virtual nos ayuda</w:t>
      </w:r>
      <w:r>
        <w:rPr>
          <w:rFonts w:ascii="Arial" w:hAnsi="Arial" w:cs="Arial"/>
          <w:color w:val="252F62" w:themeColor="text2"/>
          <w:lang w:val="es-ES"/>
        </w:rPr>
        <w:t xml:space="preserve"> a trabajar </w:t>
      </w:r>
      <w:r w:rsidRPr="0032608B">
        <w:rPr>
          <w:rFonts w:ascii="Arial" w:hAnsi="Arial" w:cs="Arial"/>
          <w:color w:val="252F62" w:themeColor="text2"/>
          <w:lang w:val="es-ES"/>
        </w:rPr>
        <w:t>otros conceptos más complejos como la huella hídrica.</w:t>
      </w:r>
    </w:p>
    <w:p w14:paraId="3F91484A" w14:textId="77777777" w:rsidR="00031D4D" w:rsidRDefault="00031D4D" w:rsidP="006363E3">
      <w:pPr>
        <w:jc w:val="both"/>
        <w:rPr>
          <w:rFonts w:ascii="Arial" w:hAnsi="Arial" w:cs="Arial"/>
          <w:color w:val="252F62" w:themeColor="text2"/>
          <w:lang w:val="es-ES"/>
        </w:rPr>
      </w:pPr>
    </w:p>
    <w:p w14:paraId="140BE603" w14:textId="77777777" w:rsidR="00031D4D" w:rsidRPr="008A4F3C" w:rsidRDefault="00031D4D" w:rsidP="006363E3">
      <w:pPr>
        <w:jc w:val="both"/>
        <w:rPr>
          <w:rFonts w:ascii="Arial" w:hAnsi="Arial" w:cs="Arial"/>
          <w:color w:val="252F62" w:themeColor="text2"/>
          <w:lang w:val="es-ES"/>
        </w:rPr>
      </w:pPr>
    </w:p>
    <w:p w14:paraId="017AEB38" w14:textId="0FDE1728" w:rsidR="007A6B4C" w:rsidRDefault="007A6B4C" w:rsidP="006363E3">
      <w:pPr>
        <w:pStyle w:val="Prrafodelista"/>
        <w:numPr>
          <w:ilvl w:val="0"/>
          <w:numId w:val="8"/>
        </w:numPr>
        <w:jc w:val="both"/>
        <w:rPr>
          <w:rFonts w:ascii="Calibri" w:hAnsi="Calibri"/>
          <w:b/>
          <w:color w:val="252F62" w:themeColor="text2"/>
          <w:sz w:val="40"/>
          <w:szCs w:val="40"/>
          <w:lang w:val="es-ES"/>
        </w:rPr>
      </w:pPr>
      <w:r>
        <w:rPr>
          <w:rFonts w:ascii="Calibri" w:hAnsi="Calibri"/>
          <w:b/>
          <w:color w:val="252F62" w:themeColor="text2"/>
          <w:sz w:val="40"/>
          <w:szCs w:val="40"/>
          <w:lang w:val="es-ES"/>
        </w:rPr>
        <w:t>Descripción de</w:t>
      </w:r>
      <w:r w:rsidR="00424F9C">
        <w:rPr>
          <w:rFonts w:ascii="Calibri" w:hAnsi="Calibri"/>
          <w:b/>
          <w:color w:val="252F62" w:themeColor="text2"/>
          <w:sz w:val="40"/>
          <w:szCs w:val="40"/>
          <w:lang w:val="es-ES"/>
        </w:rPr>
        <w:t>l juego</w:t>
      </w:r>
    </w:p>
    <w:p w14:paraId="47E0E67C" w14:textId="77777777" w:rsidR="00441530" w:rsidRDefault="00441530" w:rsidP="006363E3">
      <w:pPr>
        <w:jc w:val="both"/>
        <w:rPr>
          <w:rFonts w:ascii="Arial" w:hAnsi="Arial" w:cs="Arial"/>
          <w:noProof/>
          <w:color w:val="252F62" w:themeColor="text2"/>
          <w:lang w:val="es-ES"/>
        </w:rPr>
      </w:pPr>
    </w:p>
    <w:p w14:paraId="72B25006" w14:textId="30807BE2" w:rsidR="009A05FD" w:rsidRDefault="00441530" w:rsidP="006363E3">
      <w:pPr>
        <w:jc w:val="both"/>
        <w:rPr>
          <w:rFonts w:ascii="Arial" w:hAnsi="Arial" w:cs="Arial"/>
          <w:noProof/>
          <w:color w:val="252F62" w:themeColor="text2"/>
          <w:lang w:val="es-ES"/>
        </w:rPr>
      </w:pPr>
      <w:r>
        <w:rPr>
          <w:rFonts w:ascii="Arial" w:hAnsi="Arial" w:cs="Arial"/>
          <w:noProof/>
          <w:color w:val="252F62" w:themeColor="text2"/>
          <w:lang w:val="es-ES"/>
        </w:rPr>
        <w:t>El</w:t>
      </w:r>
      <w:r w:rsidRPr="008A4F3C">
        <w:rPr>
          <w:rFonts w:ascii="Arial" w:hAnsi="Arial" w:cs="Arial"/>
          <w:noProof/>
          <w:color w:val="252F62" w:themeColor="text2"/>
          <w:lang w:val="es-ES"/>
        </w:rPr>
        <w:t xml:space="preserve"> AGUA </w:t>
      </w:r>
      <w:r>
        <w:rPr>
          <w:rFonts w:ascii="Arial" w:hAnsi="Arial" w:cs="Arial"/>
          <w:noProof/>
          <w:color w:val="252F62" w:themeColor="text2"/>
          <w:lang w:val="es-ES"/>
        </w:rPr>
        <w:t>VIRTUAL</w:t>
      </w:r>
      <w:r w:rsidRPr="008A4F3C">
        <w:rPr>
          <w:rFonts w:ascii="Arial" w:hAnsi="Arial" w:cs="Arial"/>
          <w:noProof/>
          <w:color w:val="252F62" w:themeColor="text2"/>
          <w:lang w:val="es-ES"/>
        </w:rPr>
        <w:t xml:space="preserve">, es un juego </w:t>
      </w:r>
      <w:r w:rsidR="004D0887">
        <w:rPr>
          <w:rFonts w:ascii="Arial" w:hAnsi="Arial" w:cs="Arial"/>
          <w:noProof/>
          <w:color w:val="252F62" w:themeColor="text2"/>
          <w:lang w:val="es-ES"/>
        </w:rPr>
        <w:t xml:space="preserve">en el que toda la familia </w:t>
      </w:r>
      <w:r w:rsidR="0061280F">
        <w:rPr>
          <w:rFonts w:ascii="Arial" w:hAnsi="Arial" w:cs="Arial"/>
          <w:noProof/>
          <w:color w:val="252F62" w:themeColor="text2"/>
          <w:lang w:val="es-ES"/>
        </w:rPr>
        <w:t>aprenderá</w:t>
      </w:r>
      <w:r w:rsidR="009A05FD">
        <w:rPr>
          <w:rFonts w:ascii="Arial" w:hAnsi="Arial" w:cs="Arial"/>
          <w:noProof/>
          <w:color w:val="252F62" w:themeColor="text2"/>
          <w:lang w:val="es-ES"/>
        </w:rPr>
        <w:t xml:space="preserve"> sobre el agua que consumimos con cada alimento que consumimos. </w:t>
      </w:r>
    </w:p>
    <w:p w14:paraId="30DC3E41" w14:textId="77777777" w:rsidR="009A05FD" w:rsidRPr="0061280F" w:rsidRDefault="009A05FD" w:rsidP="006363E3">
      <w:pPr>
        <w:pStyle w:val="NormalWeb"/>
        <w:kinsoku w:val="0"/>
        <w:overflowPunct w:val="0"/>
        <w:spacing w:before="0" w:beforeAutospacing="0" w:after="0" w:afterAutospacing="0"/>
        <w:jc w:val="both"/>
        <w:textAlignment w:val="baseline"/>
        <w:rPr>
          <w:rFonts w:ascii="Arial" w:eastAsiaTheme="minorEastAsia" w:hAnsi="Arial" w:cs="Arial"/>
          <w:noProof/>
          <w:color w:val="252F62" w:themeColor="text2"/>
          <w:lang w:eastAsia="en-US"/>
        </w:rPr>
      </w:pPr>
      <w:r w:rsidRPr="0061280F">
        <w:rPr>
          <w:rFonts w:ascii="Arial" w:eastAsiaTheme="minorEastAsia" w:hAnsi="Arial" w:cs="Arial"/>
          <w:noProof/>
          <w:color w:val="252F62" w:themeColor="text2"/>
          <w:lang w:eastAsia="en-US"/>
        </w:rPr>
        <w:t>Utilizamos muchos litros de agua para beber, cocinar lavar y asearnos; pero aún usamos más agua para elaborar productos tales como alimentos, papel o ropa.</w:t>
      </w:r>
    </w:p>
    <w:p w14:paraId="0C4D21F4" w14:textId="77777777" w:rsidR="009A05FD" w:rsidRPr="0061280F" w:rsidRDefault="009A05FD" w:rsidP="006363E3">
      <w:pPr>
        <w:pStyle w:val="NormalWeb"/>
        <w:kinsoku w:val="0"/>
        <w:overflowPunct w:val="0"/>
        <w:spacing w:before="0" w:beforeAutospacing="0" w:after="0" w:afterAutospacing="0"/>
        <w:jc w:val="both"/>
        <w:textAlignment w:val="baseline"/>
        <w:rPr>
          <w:rFonts w:ascii="Arial" w:eastAsiaTheme="minorEastAsia" w:hAnsi="Arial" w:cs="Arial"/>
          <w:noProof/>
          <w:color w:val="252F62" w:themeColor="text2"/>
          <w:lang w:eastAsia="en-US"/>
        </w:rPr>
      </w:pPr>
      <w:r w:rsidRPr="0061280F">
        <w:rPr>
          <w:rFonts w:ascii="Arial" w:eastAsiaTheme="minorEastAsia" w:hAnsi="Arial" w:cs="Arial"/>
          <w:noProof/>
          <w:color w:val="252F62" w:themeColor="text2"/>
          <w:lang w:eastAsia="en-US"/>
        </w:rPr>
        <w:t>Cada objeto que nos rodea necesita de muchos litros de agua para ser producido.</w:t>
      </w:r>
    </w:p>
    <w:p w14:paraId="061C350F" w14:textId="7C447DFF" w:rsidR="009A05FD" w:rsidRDefault="009A05FD" w:rsidP="006363E3">
      <w:pPr>
        <w:pStyle w:val="NormalWeb"/>
        <w:kinsoku w:val="0"/>
        <w:overflowPunct w:val="0"/>
        <w:spacing w:before="0" w:beforeAutospacing="0" w:after="0" w:afterAutospacing="0"/>
        <w:jc w:val="both"/>
        <w:textAlignment w:val="baseline"/>
        <w:rPr>
          <w:rFonts w:ascii="Arial" w:eastAsiaTheme="minorEastAsia" w:hAnsi="Arial" w:cs="Arial"/>
          <w:noProof/>
          <w:color w:val="252F62" w:themeColor="text2"/>
          <w:lang w:eastAsia="en-US"/>
        </w:rPr>
      </w:pPr>
      <w:r w:rsidRPr="0061280F">
        <w:rPr>
          <w:rFonts w:ascii="Arial" w:eastAsiaTheme="minorEastAsia" w:hAnsi="Arial" w:cs="Arial"/>
          <w:noProof/>
          <w:color w:val="252F62" w:themeColor="text2"/>
          <w:lang w:eastAsia="en-US"/>
        </w:rPr>
        <w:t>A esa agua la llamamos agua virtual, porque no la vemos; y sin embargo, está presente en la comida, bienes y servicios que consumimos a diario.</w:t>
      </w:r>
    </w:p>
    <w:p w14:paraId="6AA28E61" w14:textId="77777777" w:rsidR="0061280F" w:rsidRPr="0061280F" w:rsidRDefault="0061280F" w:rsidP="006363E3">
      <w:pPr>
        <w:pStyle w:val="NormalWeb"/>
        <w:kinsoku w:val="0"/>
        <w:overflowPunct w:val="0"/>
        <w:spacing w:before="0" w:beforeAutospacing="0" w:after="0" w:afterAutospacing="0"/>
        <w:jc w:val="both"/>
        <w:textAlignment w:val="baseline"/>
        <w:rPr>
          <w:rFonts w:ascii="Arial" w:eastAsiaTheme="minorEastAsia" w:hAnsi="Arial" w:cs="Arial"/>
          <w:noProof/>
          <w:color w:val="252F62" w:themeColor="text2"/>
          <w:lang w:eastAsia="en-US"/>
        </w:rPr>
      </w:pPr>
    </w:p>
    <w:p w14:paraId="27C89679" w14:textId="77777777" w:rsidR="0061280F" w:rsidRPr="0061280F" w:rsidRDefault="0061280F" w:rsidP="006363E3">
      <w:pPr>
        <w:kinsoku w:val="0"/>
        <w:overflowPunct w:val="0"/>
        <w:spacing w:before="86"/>
        <w:jc w:val="both"/>
        <w:textAlignment w:val="baseline"/>
        <w:rPr>
          <w:rFonts w:ascii="Arial" w:hAnsi="Arial" w:cs="Arial"/>
          <w:noProof/>
          <w:color w:val="252F62" w:themeColor="text2"/>
          <w:lang w:val="es-ES"/>
        </w:rPr>
      </w:pPr>
      <w:r w:rsidRPr="0061280F">
        <w:rPr>
          <w:rFonts w:ascii="Arial" w:hAnsi="Arial" w:cs="Arial"/>
          <w:noProof/>
          <w:color w:val="252F62" w:themeColor="text2"/>
          <w:lang w:val="es-ES"/>
        </w:rPr>
        <w:t>Posiblemente nunca nos hemos preguntado cuánta agua se necesita para generar la carne que comemos o mantener limpia la ropa, lo cual puede ser debido a la creencia de que vivimos en una región con gran abundancia de agua. Sin embargo, debido al crecimiento y desarrollo tecnológico, industrial y de servicios, cada vez incrementa más la demanda de mayores volúmenes de recursos naturales, incluyendo el agua.</w:t>
      </w:r>
    </w:p>
    <w:p w14:paraId="5F187172" w14:textId="55416F01" w:rsidR="00441530" w:rsidRDefault="00441530" w:rsidP="006363E3">
      <w:pPr>
        <w:jc w:val="both"/>
        <w:rPr>
          <w:rFonts w:ascii="Arial" w:hAnsi="Arial" w:cs="Arial"/>
          <w:noProof/>
          <w:color w:val="252F62" w:themeColor="text2"/>
          <w:lang w:val="es-ES"/>
        </w:rPr>
      </w:pPr>
    </w:p>
    <w:p w14:paraId="2A8C24F2" w14:textId="36829E3E" w:rsidR="00F87F0E" w:rsidRDefault="00F87F0E" w:rsidP="006363E3">
      <w:pPr>
        <w:kinsoku w:val="0"/>
        <w:overflowPunct w:val="0"/>
        <w:jc w:val="both"/>
        <w:textAlignment w:val="baseline"/>
        <w:rPr>
          <w:rFonts w:ascii="Arial" w:hAnsi="Arial" w:cs="Arial"/>
          <w:noProof/>
          <w:color w:val="252F62" w:themeColor="text2"/>
          <w:lang w:val="es-ES"/>
        </w:rPr>
      </w:pPr>
      <w:r w:rsidRPr="00F87F0E">
        <w:rPr>
          <w:rFonts w:ascii="Arial" w:hAnsi="Arial" w:cs="Arial"/>
          <w:noProof/>
          <w:color w:val="252F62" w:themeColor="text2"/>
          <w:lang w:val="es-ES"/>
        </w:rPr>
        <w:t>E</w:t>
      </w:r>
      <w:r w:rsidR="0061280F" w:rsidRPr="0061280F">
        <w:rPr>
          <w:rFonts w:ascii="Arial" w:hAnsi="Arial" w:cs="Arial"/>
          <w:noProof/>
          <w:color w:val="252F62" w:themeColor="text2"/>
          <w:lang w:val="es-ES"/>
        </w:rPr>
        <w:t>l agua virtual es un concepto relativamente nuevo e interesante principalmente por dos motivos:</w:t>
      </w:r>
      <w:r w:rsidRPr="00F87F0E">
        <w:rPr>
          <w:rFonts w:ascii="Arial" w:hAnsi="Arial" w:cs="Arial"/>
          <w:noProof/>
          <w:color w:val="252F62" w:themeColor="text2"/>
          <w:lang w:val="es-ES"/>
        </w:rPr>
        <w:t xml:space="preserve"> </w:t>
      </w:r>
      <w:r w:rsidR="0061280F" w:rsidRPr="0061280F">
        <w:rPr>
          <w:rFonts w:ascii="Arial" w:hAnsi="Arial" w:cs="Arial"/>
          <w:noProof/>
          <w:color w:val="252F62" w:themeColor="text2"/>
          <w:lang w:val="es-ES"/>
        </w:rPr>
        <w:t>Por su potencial aplicación en las políticas nacionales o regionales para afrontar los problemas de falta de agua y por la necesidad de alimentar a una población mundial en constante crecimiento.</w:t>
      </w:r>
    </w:p>
    <w:p w14:paraId="4BFD6E6A" w14:textId="77777777" w:rsidR="00F87F0E" w:rsidRPr="00F87F0E" w:rsidRDefault="00F87F0E" w:rsidP="006363E3">
      <w:pPr>
        <w:kinsoku w:val="0"/>
        <w:overflowPunct w:val="0"/>
        <w:jc w:val="both"/>
        <w:textAlignment w:val="baseline"/>
        <w:rPr>
          <w:rFonts w:ascii="Arial" w:hAnsi="Arial" w:cs="Arial"/>
          <w:noProof/>
          <w:color w:val="252F62" w:themeColor="text2"/>
          <w:lang w:val="es-ES"/>
        </w:rPr>
      </w:pPr>
    </w:p>
    <w:p w14:paraId="36C3E2FD" w14:textId="77777777" w:rsidR="00F87F0E" w:rsidRDefault="0061280F" w:rsidP="006363E3">
      <w:pPr>
        <w:kinsoku w:val="0"/>
        <w:overflowPunct w:val="0"/>
        <w:jc w:val="both"/>
        <w:textAlignment w:val="baseline"/>
        <w:rPr>
          <w:rFonts w:ascii="Arial" w:hAnsi="Arial" w:cs="Arial"/>
          <w:noProof/>
          <w:color w:val="252F62" w:themeColor="text2"/>
          <w:lang w:val="es-ES"/>
        </w:rPr>
      </w:pPr>
      <w:r w:rsidRPr="0061280F">
        <w:rPr>
          <w:rFonts w:ascii="Arial" w:hAnsi="Arial" w:cs="Arial"/>
          <w:noProof/>
          <w:color w:val="252F62" w:themeColor="text2"/>
          <w:lang w:val="es-ES"/>
        </w:rPr>
        <w:t xml:space="preserve"> A diferencia de lo que ocurre con el agua, los productos agrícolas actualmente pueden ser fácilmente transportados a largas distancias, por lo que el comercio internacional en general, y el de productos agrícolas en particular, ofrece un acceso relativamente barato a los recursos hídricos de otros partes del mundo. Esto tiene implicaciones muy importantes </w:t>
      </w:r>
      <w:r w:rsidRPr="0061280F">
        <w:rPr>
          <w:rFonts w:ascii="Arial" w:hAnsi="Arial" w:cs="Arial"/>
          <w:noProof/>
          <w:color w:val="252F62" w:themeColor="text2"/>
          <w:lang w:val="es-ES"/>
        </w:rPr>
        <w:lastRenderedPageBreak/>
        <w:t>en la seguridad alimentaria de muchos países. Es decir, el Dr. Allan y otros estudiosos consideran la importación de agua virtual (mediante la importación de productos de alto contenido de agua virtual) como un remedio a los problemas que algunos países tienen para alimentar a su población debidos la falta de agua para cultivar y producir alimentos.</w:t>
      </w:r>
    </w:p>
    <w:p w14:paraId="7322047F" w14:textId="7EAFBBC8" w:rsidR="0061280F" w:rsidRPr="0061280F" w:rsidRDefault="0061280F" w:rsidP="006363E3">
      <w:pPr>
        <w:kinsoku w:val="0"/>
        <w:overflowPunct w:val="0"/>
        <w:jc w:val="both"/>
        <w:textAlignment w:val="baseline"/>
        <w:rPr>
          <w:rFonts w:ascii="Arial" w:hAnsi="Arial" w:cs="Arial"/>
          <w:noProof/>
          <w:color w:val="252F62" w:themeColor="text2"/>
          <w:lang w:val="es-ES"/>
        </w:rPr>
      </w:pPr>
      <w:r w:rsidRPr="0061280F">
        <w:rPr>
          <w:rFonts w:ascii="Arial" w:hAnsi="Arial" w:cs="Arial"/>
          <w:noProof/>
          <w:color w:val="252F62" w:themeColor="text2"/>
          <w:lang w:val="es-ES"/>
        </w:rPr>
        <w:t xml:space="preserve"> </w:t>
      </w:r>
    </w:p>
    <w:p w14:paraId="4E19B713" w14:textId="77777777" w:rsidR="00F52088" w:rsidRDefault="0061280F" w:rsidP="006363E3">
      <w:pPr>
        <w:kinsoku w:val="0"/>
        <w:overflowPunct w:val="0"/>
        <w:jc w:val="both"/>
        <w:textAlignment w:val="baseline"/>
        <w:rPr>
          <w:rFonts w:ascii="Arial" w:hAnsi="Arial" w:cs="Arial"/>
          <w:noProof/>
          <w:color w:val="252F62" w:themeColor="text2"/>
          <w:lang w:val="es-ES"/>
        </w:rPr>
      </w:pPr>
      <w:r w:rsidRPr="0061280F">
        <w:rPr>
          <w:rFonts w:ascii="Arial" w:hAnsi="Arial" w:cs="Arial"/>
          <w:noProof/>
          <w:color w:val="252F62" w:themeColor="text2"/>
          <w:lang w:val="es-ES"/>
        </w:rPr>
        <w:t>Por su gran potencial educativo y de concienciación: es una herramienta que nos permite ver que nuestro gasto de agua no se limita tan sólo al agua que bebemos o utilizamos para lavarnos.</w:t>
      </w:r>
      <w:r w:rsidR="00F87F0E" w:rsidRPr="00F87F0E">
        <w:rPr>
          <w:rFonts w:ascii="Arial" w:hAnsi="Arial" w:cs="Arial"/>
          <w:noProof/>
          <w:color w:val="252F62" w:themeColor="text2"/>
          <w:lang w:val="es-ES"/>
        </w:rPr>
        <w:t xml:space="preserve"> </w:t>
      </w:r>
      <w:r w:rsidRPr="0061280F">
        <w:rPr>
          <w:rFonts w:ascii="Arial" w:hAnsi="Arial" w:cs="Arial"/>
          <w:noProof/>
          <w:color w:val="252F62" w:themeColor="text2"/>
          <w:lang w:val="es-ES"/>
        </w:rPr>
        <w:t>Dicho de otro modo, el contenido de agua virtual de un producto nos dice algo sobre el impacto ambiental que tiene consumir ese producto.</w:t>
      </w:r>
    </w:p>
    <w:p w14:paraId="33907EA2" w14:textId="4B913C80" w:rsidR="0061280F" w:rsidRDefault="0061280F" w:rsidP="006363E3">
      <w:pPr>
        <w:kinsoku w:val="0"/>
        <w:overflowPunct w:val="0"/>
        <w:jc w:val="both"/>
        <w:textAlignment w:val="baseline"/>
        <w:rPr>
          <w:rFonts w:ascii="Arial" w:hAnsi="Arial" w:cs="Arial"/>
          <w:noProof/>
          <w:color w:val="252F62" w:themeColor="text2"/>
          <w:lang w:val="es-ES"/>
        </w:rPr>
      </w:pPr>
      <w:r w:rsidRPr="0061280F">
        <w:rPr>
          <w:rFonts w:ascii="Arial" w:hAnsi="Arial" w:cs="Arial"/>
          <w:noProof/>
          <w:color w:val="252F62" w:themeColor="text2"/>
          <w:lang w:val="es-ES"/>
        </w:rPr>
        <w:t>Conocer el contenido de agua virtual de los productos puede crear conciencia de las cantidades de agua necesarias para producir diversos bienes, y darnos una idea de qué productos tienen un mayor impacto sobre los recursos hídricos, y donde tiene má</w:t>
      </w:r>
      <w:r w:rsidR="00F87F0E" w:rsidRPr="00F87F0E">
        <w:rPr>
          <w:rFonts w:ascii="Arial" w:hAnsi="Arial" w:cs="Arial"/>
          <w:noProof/>
          <w:color w:val="252F62" w:themeColor="text2"/>
          <w:lang w:val="es-ES"/>
        </w:rPr>
        <w:t>s sentido buscar el</w:t>
      </w:r>
      <w:r w:rsidRPr="0061280F">
        <w:rPr>
          <w:rFonts w:ascii="Arial" w:hAnsi="Arial" w:cs="Arial"/>
          <w:noProof/>
          <w:color w:val="252F62" w:themeColor="text2"/>
          <w:lang w:val="es-ES"/>
        </w:rPr>
        <w:t xml:space="preserve"> ahorro de agua.</w:t>
      </w:r>
    </w:p>
    <w:p w14:paraId="411BE175" w14:textId="77777777" w:rsidR="00F87F0E" w:rsidRPr="0061280F" w:rsidRDefault="00F87F0E" w:rsidP="006363E3">
      <w:pPr>
        <w:kinsoku w:val="0"/>
        <w:overflowPunct w:val="0"/>
        <w:jc w:val="both"/>
        <w:textAlignment w:val="baseline"/>
        <w:rPr>
          <w:rFonts w:ascii="Arial" w:hAnsi="Arial" w:cs="Arial"/>
          <w:noProof/>
          <w:color w:val="252F62" w:themeColor="text2"/>
          <w:lang w:val="es-ES"/>
        </w:rPr>
      </w:pPr>
    </w:p>
    <w:p w14:paraId="4956D3CF" w14:textId="65A5197F" w:rsidR="0061280F" w:rsidRDefault="0061280F" w:rsidP="006363E3">
      <w:pPr>
        <w:kinsoku w:val="0"/>
        <w:overflowPunct w:val="0"/>
        <w:jc w:val="both"/>
        <w:textAlignment w:val="baseline"/>
        <w:rPr>
          <w:rFonts w:ascii="Arial" w:hAnsi="Arial" w:cs="Arial"/>
          <w:noProof/>
          <w:color w:val="252F62" w:themeColor="text2"/>
          <w:lang w:val="es-ES"/>
        </w:rPr>
      </w:pPr>
      <w:r w:rsidRPr="0061280F">
        <w:rPr>
          <w:rFonts w:ascii="Arial" w:hAnsi="Arial" w:cs="Arial"/>
          <w:noProof/>
          <w:color w:val="252F62" w:themeColor="text2"/>
          <w:lang w:val="es-ES"/>
        </w:rPr>
        <w:t xml:space="preserve">Así pues, se trata de que seamos conscientes de que nuestro consumo de agua no se limita sólo al agua que utilizamos para beber o para lavarnos, sino que de hecho estamos consumiendo también cuando comemos, o a través de la ropa que llevamos o cuando compramos un teléfono móvil o un paquete de papel. Casi todos los bienes y servicios que consumimos llevan implícito un volumen de agua que ha sido necesario para producirlo y, por tanto, nuestros niveles y nuestros patrones de consumo tienen una implicación directa sobre los recursos hídricos (que tanto pueden provenir de nuestro país como de cualquier otra parte del mundo, dependiendo de la procedencia de los productos que consumimos). </w:t>
      </w:r>
    </w:p>
    <w:p w14:paraId="09D00EBB" w14:textId="77777777" w:rsidR="00F87F0E" w:rsidRPr="0061280F" w:rsidRDefault="00F87F0E" w:rsidP="006363E3">
      <w:pPr>
        <w:kinsoku w:val="0"/>
        <w:overflowPunct w:val="0"/>
        <w:jc w:val="both"/>
        <w:textAlignment w:val="baseline"/>
        <w:rPr>
          <w:rFonts w:ascii="Arial" w:hAnsi="Arial" w:cs="Arial"/>
          <w:noProof/>
          <w:color w:val="252F62" w:themeColor="text2"/>
          <w:lang w:val="es-ES"/>
        </w:rPr>
      </w:pPr>
    </w:p>
    <w:p w14:paraId="2C4CC91B" w14:textId="3BD1A5BE" w:rsidR="00F52088" w:rsidRDefault="0061280F" w:rsidP="006363E3">
      <w:pPr>
        <w:jc w:val="both"/>
        <w:rPr>
          <w:rFonts w:ascii="Arial" w:hAnsi="Arial" w:cs="Arial"/>
          <w:noProof/>
          <w:color w:val="252F62" w:themeColor="text2"/>
          <w:lang w:val="es-ES"/>
        </w:rPr>
      </w:pPr>
      <w:r w:rsidRPr="0061280F">
        <w:rPr>
          <w:rFonts w:ascii="Arial" w:hAnsi="Arial" w:cs="Arial"/>
          <w:noProof/>
          <w:color w:val="252F62" w:themeColor="text2"/>
          <w:lang w:val="es-ES"/>
        </w:rPr>
        <w:t xml:space="preserve">Cuando </w:t>
      </w:r>
      <w:r w:rsidR="00F87F0E">
        <w:rPr>
          <w:rFonts w:ascii="Arial" w:hAnsi="Arial" w:cs="Arial"/>
          <w:noProof/>
          <w:color w:val="252F62" w:themeColor="text2"/>
          <w:lang w:val="es-ES"/>
        </w:rPr>
        <w:t>hablamos</w:t>
      </w:r>
      <w:r w:rsidRPr="0061280F">
        <w:rPr>
          <w:rFonts w:ascii="Arial" w:hAnsi="Arial" w:cs="Arial"/>
          <w:noProof/>
          <w:color w:val="252F62" w:themeColor="text2"/>
          <w:lang w:val="es-ES"/>
        </w:rPr>
        <w:t xml:space="preserve"> de productos ganaderos de origen animal, el contenido de agua virtual tiene en cuenta no sólo el agua que ha bebido el animal durante su vida, sino también la suma del contenido de agua virtual de todos los alimentos que ha consumido, y también "el agua de serv</w:t>
      </w:r>
      <w:r w:rsidR="00F87F0E">
        <w:rPr>
          <w:rFonts w:ascii="Arial" w:hAnsi="Arial" w:cs="Arial"/>
          <w:noProof/>
          <w:color w:val="252F62" w:themeColor="text2"/>
          <w:lang w:val="es-ES"/>
        </w:rPr>
        <w:t xml:space="preserve">icio" consumida durante su vida. </w:t>
      </w:r>
      <w:r w:rsidR="00F52088" w:rsidRPr="00F52088">
        <w:rPr>
          <w:rFonts w:ascii="Arial" w:hAnsi="Arial" w:cs="Arial"/>
          <w:noProof/>
          <w:color w:val="252F62" w:themeColor="text2"/>
          <w:lang w:val="es-ES"/>
        </w:rPr>
        <w:t>Es decir, el agua utilizada para limpiar las unidades de producción, para lavar los animales, para refrigerar las instalaciones como las unidades de producción de leche y para la eliminación de los residuos.</w:t>
      </w:r>
    </w:p>
    <w:p w14:paraId="4368B573" w14:textId="77777777" w:rsidR="00F52088" w:rsidRPr="0061280F" w:rsidRDefault="00F52088" w:rsidP="00F52088">
      <w:pPr>
        <w:kinsoku w:val="0"/>
        <w:overflowPunct w:val="0"/>
        <w:jc w:val="both"/>
        <w:textAlignment w:val="baseline"/>
        <w:rPr>
          <w:rFonts w:ascii="Arial" w:hAnsi="Arial" w:cs="Arial"/>
          <w:noProof/>
          <w:color w:val="252F62" w:themeColor="text2"/>
          <w:lang w:val="es-ES"/>
        </w:rPr>
      </w:pPr>
      <w:r w:rsidRPr="00F87F0E">
        <w:rPr>
          <w:rFonts w:ascii="Arial" w:hAnsi="Arial" w:cs="Arial"/>
          <w:noProof/>
          <w:color w:val="252F62" w:themeColor="text2"/>
          <w:lang w:val="es-ES"/>
        </w:rPr>
        <w:t>Por ejemplo, u</w:t>
      </w:r>
      <w:r w:rsidRPr="0061280F">
        <w:rPr>
          <w:rFonts w:ascii="Arial" w:hAnsi="Arial" w:cs="Arial"/>
          <w:noProof/>
          <w:color w:val="252F62" w:themeColor="text2"/>
          <w:lang w:val="es-ES"/>
        </w:rPr>
        <w:t>na hamburguesa</w:t>
      </w:r>
      <w:r w:rsidRPr="00F87F0E">
        <w:rPr>
          <w:rFonts w:ascii="Arial" w:hAnsi="Arial" w:cs="Arial"/>
          <w:noProof/>
          <w:color w:val="252F62" w:themeColor="text2"/>
          <w:lang w:val="es-ES"/>
        </w:rPr>
        <w:t xml:space="preserve"> </w:t>
      </w:r>
      <w:r w:rsidRPr="0061280F">
        <w:rPr>
          <w:rFonts w:ascii="Arial" w:hAnsi="Arial" w:cs="Arial"/>
          <w:noProof/>
          <w:color w:val="252F62" w:themeColor="text2"/>
          <w:lang w:val="es-ES"/>
        </w:rPr>
        <w:t>(150 gr. De carne de ternera)</w:t>
      </w:r>
      <w:r w:rsidRPr="00F87F0E">
        <w:rPr>
          <w:rFonts w:ascii="Arial" w:hAnsi="Arial" w:cs="Arial"/>
          <w:noProof/>
          <w:color w:val="252F62" w:themeColor="text2"/>
          <w:lang w:val="es-ES"/>
        </w:rPr>
        <w:t xml:space="preserve"> equivale a 2.400 litros de agua virtual. </w:t>
      </w:r>
      <w:r w:rsidRPr="0061280F">
        <w:rPr>
          <w:rFonts w:ascii="Arial" w:hAnsi="Arial" w:cs="Arial"/>
          <w:noProof/>
          <w:color w:val="252F62" w:themeColor="text2"/>
          <w:lang w:val="es-ES"/>
        </w:rPr>
        <w:t>15.500 litros por kg de carne de ternera</w:t>
      </w:r>
      <w:r w:rsidRPr="00F87F0E">
        <w:rPr>
          <w:rFonts w:ascii="Arial" w:hAnsi="Arial" w:cs="Arial"/>
          <w:noProof/>
          <w:color w:val="252F62" w:themeColor="text2"/>
          <w:lang w:val="es-ES"/>
        </w:rPr>
        <w:t>.</w:t>
      </w:r>
    </w:p>
    <w:p w14:paraId="5F3293CA" w14:textId="77777777" w:rsidR="00F52088" w:rsidRDefault="00F52088" w:rsidP="006363E3">
      <w:pPr>
        <w:jc w:val="both"/>
        <w:rPr>
          <w:rFonts w:ascii="Arial" w:hAnsi="Arial" w:cs="Arial"/>
          <w:noProof/>
          <w:color w:val="252F62" w:themeColor="text2"/>
          <w:lang w:val="es-ES"/>
        </w:rPr>
      </w:pPr>
    </w:p>
    <w:p w14:paraId="6AAA1017" w14:textId="77777777" w:rsidR="0061280F" w:rsidRPr="0061280F" w:rsidRDefault="0061280F" w:rsidP="006363E3">
      <w:pPr>
        <w:jc w:val="both"/>
        <w:rPr>
          <w:rFonts w:ascii="Arial" w:hAnsi="Arial" w:cs="Arial"/>
          <w:noProof/>
          <w:color w:val="252F62" w:themeColor="text2"/>
          <w:lang w:val="es-ES"/>
        </w:rPr>
      </w:pPr>
    </w:p>
    <w:p w14:paraId="4A4C6B67" w14:textId="19383C0B" w:rsidR="0061280F" w:rsidRDefault="0061280F" w:rsidP="006363E3">
      <w:pPr>
        <w:jc w:val="both"/>
        <w:rPr>
          <w:rFonts w:ascii="Arial" w:hAnsi="Arial" w:cs="Arial"/>
          <w:noProof/>
          <w:color w:val="252F62" w:themeColor="text2"/>
          <w:lang w:val="es-ES"/>
        </w:rPr>
      </w:pPr>
      <w:r w:rsidRPr="0061280F">
        <w:rPr>
          <w:rFonts w:ascii="Arial" w:hAnsi="Arial" w:cs="Arial"/>
          <w:noProof/>
          <w:color w:val="252F62" w:themeColor="text2"/>
          <w:lang w:val="es-ES"/>
        </w:rPr>
        <w:t>Por lo tanto, cuanto más arriba subimos en la cadena trófica, mayor es el contenido de agua virtual del producto en cuestión. Por ejemplo, el contenido de agua virtual de un kilo de maíz es de 900 litros, mientras que el de un kilo de carne de cerdo es de 4.900 litros.</w:t>
      </w:r>
    </w:p>
    <w:p w14:paraId="3B8DE456" w14:textId="77777777" w:rsidR="0061280F" w:rsidRDefault="0061280F" w:rsidP="006363E3">
      <w:pPr>
        <w:jc w:val="both"/>
        <w:rPr>
          <w:rFonts w:ascii="Arial" w:hAnsi="Arial" w:cs="Arial"/>
          <w:color w:val="252F62" w:themeColor="text2"/>
          <w:lang w:val="es-ES"/>
        </w:rPr>
      </w:pPr>
    </w:p>
    <w:p w14:paraId="6D8F1E71" w14:textId="5C05E51B" w:rsidR="00441530" w:rsidRDefault="009A05FD" w:rsidP="006363E3">
      <w:pPr>
        <w:jc w:val="both"/>
        <w:rPr>
          <w:rFonts w:ascii="Arial" w:hAnsi="Arial" w:cs="Arial"/>
          <w:color w:val="252F62" w:themeColor="text2"/>
          <w:lang w:val="es-ES"/>
        </w:rPr>
      </w:pPr>
      <w:r>
        <w:rPr>
          <w:rFonts w:ascii="Arial" w:hAnsi="Arial" w:cs="Arial"/>
          <w:color w:val="252F62" w:themeColor="text2"/>
          <w:lang w:val="es-ES"/>
        </w:rPr>
        <w:t>El objetivo del juego será c</w:t>
      </w:r>
      <w:r w:rsidRPr="009A05FD">
        <w:rPr>
          <w:rFonts w:ascii="Arial" w:hAnsi="Arial" w:cs="Arial"/>
          <w:color w:val="252F62" w:themeColor="text2"/>
          <w:lang w:val="es-ES"/>
        </w:rPr>
        <w:t xml:space="preserve">onocer el </w:t>
      </w:r>
      <w:r>
        <w:rPr>
          <w:rFonts w:ascii="Arial" w:hAnsi="Arial" w:cs="Arial"/>
          <w:color w:val="252F62" w:themeColor="text2"/>
          <w:lang w:val="es-ES"/>
        </w:rPr>
        <w:t xml:space="preserve">significado del </w:t>
      </w:r>
      <w:r w:rsidRPr="009A05FD">
        <w:rPr>
          <w:rFonts w:ascii="Arial" w:hAnsi="Arial" w:cs="Arial"/>
          <w:color w:val="252F62" w:themeColor="text2"/>
          <w:lang w:val="es-ES"/>
        </w:rPr>
        <w:t>agua virtual y</w:t>
      </w:r>
      <w:r w:rsidRPr="009A05FD">
        <w:t xml:space="preserve"> </w:t>
      </w:r>
      <w:r w:rsidRPr="009A05FD">
        <w:rPr>
          <w:rFonts w:ascii="Arial" w:hAnsi="Arial" w:cs="Arial"/>
          <w:color w:val="252F62" w:themeColor="text2"/>
          <w:lang w:val="es-ES"/>
        </w:rPr>
        <w:t xml:space="preserve">su relación con el modelo de producción y nuestra forma de vida.  </w:t>
      </w:r>
      <w:r>
        <w:rPr>
          <w:rFonts w:ascii="Arial" w:hAnsi="Arial" w:cs="Arial"/>
          <w:color w:val="252F62" w:themeColor="text2"/>
          <w:lang w:val="es-ES"/>
        </w:rPr>
        <w:t xml:space="preserve">A través de este juego calculareis </w:t>
      </w:r>
      <w:r w:rsidRPr="009A05FD">
        <w:rPr>
          <w:rFonts w:ascii="Arial" w:hAnsi="Arial" w:cs="Arial"/>
          <w:color w:val="252F62" w:themeColor="text2"/>
          <w:lang w:val="es-ES"/>
        </w:rPr>
        <w:t>el agua virtual de la compra de diferentes produ</w:t>
      </w:r>
      <w:r w:rsidR="00F87F0E">
        <w:rPr>
          <w:rFonts w:ascii="Arial" w:hAnsi="Arial" w:cs="Arial"/>
          <w:color w:val="252F62" w:themeColor="text2"/>
          <w:lang w:val="es-ES"/>
        </w:rPr>
        <w:t>ctos de alimentación cotidianos y buscareis alternativas más sostenibles teniendo en cuenta el concepto de agua virtual.</w:t>
      </w:r>
    </w:p>
    <w:p w14:paraId="178A8596" w14:textId="77777777" w:rsidR="009A05FD" w:rsidRPr="008A4F3C" w:rsidRDefault="009A05FD" w:rsidP="006363E3">
      <w:pPr>
        <w:jc w:val="both"/>
        <w:rPr>
          <w:rFonts w:ascii="Arial" w:hAnsi="Arial" w:cs="Arial"/>
          <w:color w:val="252F62" w:themeColor="text2"/>
          <w:lang w:val="es-ES"/>
        </w:rPr>
      </w:pPr>
    </w:p>
    <w:p w14:paraId="268FD687" w14:textId="77777777" w:rsidR="00441530" w:rsidRPr="008A4F3C" w:rsidRDefault="00441530" w:rsidP="006363E3">
      <w:pPr>
        <w:jc w:val="both"/>
        <w:rPr>
          <w:rFonts w:ascii="Arial" w:hAnsi="Arial" w:cs="Arial"/>
          <w:color w:val="252F62" w:themeColor="text2"/>
          <w:lang w:val="es-ES"/>
        </w:rPr>
      </w:pPr>
      <w:r w:rsidRPr="008A4F3C">
        <w:rPr>
          <w:rFonts w:ascii="Arial" w:hAnsi="Arial" w:cs="Arial"/>
          <w:color w:val="252F62" w:themeColor="text2"/>
          <w:lang w:val="es-ES"/>
        </w:rPr>
        <w:t>A continuación, se presenta el material que debe disponer cada grupo:</w:t>
      </w:r>
    </w:p>
    <w:p w14:paraId="2018F281" w14:textId="68C28844" w:rsidR="009A05FD" w:rsidRPr="009A05FD" w:rsidRDefault="009A05FD" w:rsidP="006363E3">
      <w:pPr>
        <w:numPr>
          <w:ilvl w:val="0"/>
          <w:numId w:val="19"/>
        </w:numPr>
        <w:jc w:val="both"/>
        <w:rPr>
          <w:rFonts w:ascii="Arial" w:hAnsi="Arial" w:cs="Arial"/>
          <w:noProof/>
          <w:color w:val="252F62" w:themeColor="text2"/>
          <w:lang w:val="es-ES"/>
        </w:rPr>
      </w:pPr>
      <w:r w:rsidRPr="009A05FD">
        <w:rPr>
          <w:rFonts w:ascii="Arial" w:hAnsi="Arial" w:cs="Arial"/>
          <w:noProof/>
          <w:color w:val="252F62" w:themeColor="text2"/>
          <w:lang w:val="es-ES"/>
        </w:rPr>
        <w:lastRenderedPageBreak/>
        <w:t>Agua virtual, el agua (-) visible. Instrucciones</w:t>
      </w:r>
    </w:p>
    <w:p w14:paraId="65C1E788" w14:textId="5EF19E7B" w:rsidR="009A05FD" w:rsidRPr="009A05FD" w:rsidRDefault="009A05FD" w:rsidP="006363E3">
      <w:pPr>
        <w:numPr>
          <w:ilvl w:val="0"/>
          <w:numId w:val="19"/>
        </w:numPr>
        <w:jc w:val="both"/>
        <w:rPr>
          <w:rFonts w:ascii="Arial" w:hAnsi="Arial" w:cs="Arial"/>
          <w:noProof/>
          <w:color w:val="252F62" w:themeColor="text2"/>
          <w:lang w:val="es-ES"/>
        </w:rPr>
      </w:pPr>
      <w:r>
        <w:rPr>
          <w:rFonts w:ascii="Arial" w:hAnsi="Arial" w:cs="Arial"/>
          <w:noProof/>
          <w:color w:val="252F62" w:themeColor="text2"/>
          <w:lang w:val="es-ES"/>
        </w:rPr>
        <w:t>Menu de Agua VirtuMenu</w:t>
      </w:r>
      <w:r w:rsidRPr="009A05FD">
        <w:rPr>
          <w:rFonts w:ascii="Arial" w:hAnsi="Arial" w:cs="Arial"/>
          <w:noProof/>
          <w:color w:val="252F62" w:themeColor="text2"/>
          <w:lang w:val="es-ES"/>
        </w:rPr>
        <w:t>.</w:t>
      </w:r>
    </w:p>
    <w:p w14:paraId="5ADC3109" w14:textId="1B0A2307" w:rsidR="009A05FD" w:rsidRDefault="009A05FD" w:rsidP="006363E3">
      <w:pPr>
        <w:numPr>
          <w:ilvl w:val="0"/>
          <w:numId w:val="19"/>
        </w:numPr>
        <w:jc w:val="both"/>
        <w:rPr>
          <w:rFonts w:ascii="Arial" w:hAnsi="Arial" w:cs="Arial"/>
          <w:noProof/>
          <w:color w:val="252F62" w:themeColor="text2"/>
          <w:lang w:val="es-ES"/>
        </w:rPr>
      </w:pPr>
      <w:r w:rsidRPr="009A05FD">
        <w:rPr>
          <w:rFonts w:ascii="Arial" w:hAnsi="Arial" w:cs="Arial"/>
          <w:noProof/>
          <w:color w:val="252F62" w:themeColor="text2"/>
          <w:lang w:val="es-ES"/>
        </w:rPr>
        <w:t>Cálculo de agua virtual.</w:t>
      </w:r>
    </w:p>
    <w:p w14:paraId="38D2C59F" w14:textId="58FF437B" w:rsidR="009A05FD" w:rsidRPr="009A05FD" w:rsidRDefault="009A05FD" w:rsidP="006363E3">
      <w:pPr>
        <w:numPr>
          <w:ilvl w:val="0"/>
          <w:numId w:val="19"/>
        </w:numPr>
        <w:jc w:val="both"/>
        <w:rPr>
          <w:rFonts w:ascii="Arial" w:hAnsi="Arial" w:cs="Arial"/>
          <w:noProof/>
          <w:color w:val="252F62" w:themeColor="text2"/>
          <w:lang w:val="es-ES"/>
        </w:rPr>
      </w:pPr>
      <w:r>
        <w:rPr>
          <w:rFonts w:ascii="Arial" w:hAnsi="Arial" w:cs="Arial"/>
          <w:noProof/>
          <w:color w:val="252F62" w:themeColor="text2"/>
          <w:lang w:val="es-ES"/>
        </w:rPr>
        <w:t>Ficha de Agua Virtual</w:t>
      </w:r>
    </w:p>
    <w:p w14:paraId="2E27502D" w14:textId="77777777" w:rsidR="00441530" w:rsidRPr="009A05FD" w:rsidRDefault="00441530" w:rsidP="006363E3">
      <w:pPr>
        <w:jc w:val="both"/>
        <w:rPr>
          <w:rFonts w:ascii="Arial" w:hAnsi="Arial" w:cs="Arial"/>
          <w:color w:val="252F62" w:themeColor="text2"/>
          <w:lang w:val="es-ES"/>
        </w:rPr>
      </w:pPr>
    </w:p>
    <w:p w14:paraId="353BA99C" w14:textId="1A84A91E" w:rsidR="00441530" w:rsidRDefault="00441530" w:rsidP="006363E3">
      <w:pPr>
        <w:jc w:val="both"/>
        <w:rPr>
          <w:rFonts w:ascii="Arial" w:hAnsi="Arial" w:cs="Arial"/>
          <w:color w:val="252F62" w:themeColor="text2"/>
          <w:lang w:val="es-ES"/>
        </w:rPr>
      </w:pPr>
      <w:r w:rsidRPr="008A4F3C">
        <w:rPr>
          <w:rFonts w:ascii="Arial" w:hAnsi="Arial" w:cs="Arial"/>
          <w:color w:val="252F62" w:themeColor="text2"/>
          <w:lang w:val="es-ES"/>
        </w:rPr>
        <w:t>A continuación, se presentan las instrucciones del juego.</w:t>
      </w:r>
    </w:p>
    <w:p w14:paraId="6E589712" w14:textId="77777777" w:rsidR="00424F9C" w:rsidRPr="008A4F3C" w:rsidRDefault="00424F9C" w:rsidP="006363E3">
      <w:pPr>
        <w:jc w:val="both"/>
        <w:rPr>
          <w:rFonts w:ascii="Arial" w:hAnsi="Arial" w:cs="Arial"/>
          <w:color w:val="252F62" w:themeColor="text2"/>
          <w:lang w:val="es-ES"/>
        </w:rPr>
      </w:pPr>
    </w:p>
    <w:p w14:paraId="6B1FAF67" w14:textId="77777777" w:rsidR="00424F9C" w:rsidRDefault="00424F9C" w:rsidP="00424F9C">
      <w:pPr>
        <w:jc w:val="both"/>
        <w:rPr>
          <w:rFonts w:ascii="Arial" w:hAnsi="Arial" w:cs="Arial"/>
          <w:color w:val="252F62" w:themeColor="text2"/>
          <w:lang w:val="es-ES"/>
        </w:rPr>
      </w:pPr>
      <w:r w:rsidRPr="008A4F3C">
        <w:rPr>
          <w:rFonts w:ascii="Arial" w:hAnsi="Arial" w:cs="Arial"/>
          <w:color w:val="252F62" w:themeColor="text2"/>
          <w:lang w:val="es-ES"/>
        </w:rPr>
        <w:t>¡Que os divirtáis!</w:t>
      </w:r>
    </w:p>
    <w:p w14:paraId="35553943" w14:textId="77777777" w:rsidR="00957244" w:rsidRDefault="00957244" w:rsidP="006363E3">
      <w:pPr>
        <w:jc w:val="both"/>
        <w:rPr>
          <w:rFonts w:ascii="Arial" w:hAnsi="Arial" w:cs="Arial"/>
          <w:noProof/>
          <w:color w:val="252F62" w:themeColor="text2"/>
          <w:lang w:val="en-US"/>
        </w:rPr>
      </w:pPr>
    </w:p>
    <w:p w14:paraId="21828A0C" w14:textId="7C1B1097" w:rsidR="007A6B4C" w:rsidRDefault="007A6B4C" w:rsidP="006363E3">
      <w:pPr>
        <w:pStyle w:val="Prrafodelista"/>
        <w:numPr>
          <w:ilvl w:val="0"/>
          <w:numId w:val="8"/>
        </w:numPr>
        <w:jc w:val="both"/>
        <w:rPr>
          <w:rFonts w:ascii="Calibri" w:hAnsi="Calibri"/>
          <w:b/>
          <w:color w:val="252F62" w:themeColor="text2"/>
          <w:sz w:val="40"/>
          <w:szCs w:val="40"/>
          <w:lang w:val="es-ES"/>
        </w:rPr>
      </w:pPr>
      <w:r>
        <w:rPr>
          <w:rFonts w:ascii="Calibri" w:hAnsi="Calibri"/>
          <w:b/>
          <w:color w:val="252F62" w:themeColor="text2"/>
          <w:sz w:val="40"/>
          <w:szCs w:val="40"/>
          <w:lang w:val="es-ES"/>
        </w:rPr>
        <w:t xml:space="preserve">Desarrollo </w:t>
      </w:r>
      <w:r w:rsidR="0061280F">
        <w:rPr>
          <w:rFonts w:ascii="Calibri" w:hAnsi="Calibri"/>
          <w:b/>
          <w:color w:val="252F62" w:themeColor="text2"/>
          <w:sz w:val="40"/>
          <w:szCs w:val="40"/>
          <w:lang w:val="es-ES"/>
        </w:rPr>
        <w:t>del juego</w:t>
      </w:r>
    </w:p>
    <w:p w14:paraId="1DAFCC7C" w14:textId="77777777" w:rsidR="0061280F" w:rsidRDefault="0061280F" w:rsidP="006363E3">
      <w:pPr>
        <w:jc w:val="both"/>
        <w:rPr>
          <w:rFonts w:ascii="Arial" w:hAnsi="Arial" w:cs="Arial"/>
          <w:noProof/>
          <w:color w:val="252F62" w:themeColor="text2"/>
          <w:lang w:val="es-ES"/>
        </w:rPr>
      </w:pPr>
    </w:p>
    <w:p w14:paraId="13927609" w14:textId="5EFD26E1" w:rsidR="007A6B4C" w:rsidRDefault="0032608B" w:rsidP="006363E3">
      <w:pPr>
        <w:jc w:val="both"/>
        <w:rPr>
          <w:rFonts w:ascii="Arial" w:hAnsi="Arial" w:cs="Arial"/>
          <w:noProof/>
          <w:color w:val="252F62" w:themeColor="text2"/>
          <w:lang w:val="es-ES"/>
        </w:rPr>
      </w:pPr>
      <w:bookmarkStart w:id="0" w:name="_Hlk37234695"/>
      <w:r w:rsidRPr="0032608B">
        <w:rPr>
          <w:rFonts w:ascii="Arial" w:hAnsi="Arial" w:cs="Arial"/>
          <w:noProof/>
          <w:color w:val="252F62" w:themeColor="text2"/>
          <w:lang w:val="es-ES"/>
        </w:rPr>
        <w:t>Los contenidos que  trabajamos son: agua virtual, el impacto ambiental asociado a los procesos</w:t>
      </w:r>
      <w:r w:rsidR="00C44A40">
        <w:rPr>
          <w:rFonts w:ascii="Arial" w:hAnsi="Arial" w:cs="Arial"/>
          <w:noProof/>
          <w:color w:val="252F62" w:themeColor="text2"/>
          <w:lang w:val="es-ES"/>
        </w:rPr>
        <w:t xml:space="preserve"> productivos</w:t>
      </w:r>
      <w:bookmarkStart w:id="1" w:name="_GoBack"/>
      <w:bookmarkEnd w:id="1"/>
      <w:r w:rsidRPr="0032608B">
        <w:rPr>
          <w:rFonts w:ascii="Arial" w:hAnsi="Arial" w:cs="Arial"/>
          <w:noProof/>
          <w:color w:val="252F62" w:themeColor="text2"/>
          <w:lang w:val="es-ES"/>
        </w:rPr>
        <w:t>.</w:t>
      </w:r>
    </w:p>
    <w:bookmarkEnd w:id="0"/>
    <w:p w14:paraId="364FCD97" w14:textId="77777777" w:rsidR="0032608B" w:rsidRPr="00D15224" w:rsidRDefault="0032608B" w:rsidP="006363E3">
      <w:pPr>
        <w:jc w:val="both"/>
        <w:rPr>
          <w:rFonts w:ascii="Arial" w:hAnsi="Arial" w:cs="Arial"/>
          <w:noProof/>
          <w:color w:val="252F62" w:themeColor="text2"/>
          <w:lang w:val="es-ES"/>
        </w:rPr>
      </w:pPr>
    </w:p>
    <w:p w14:paraId="5F1B20B5" w14:textId="74628DBB" w:rsidR="0032608B" w:rsidRPr="0032608B" w:rsidRDefault="0032608B" w:rsidP="006363E3">
      <w:pPr>
        <w:pStyle w:val="Prrafodelista"/>
        <w:numPr>
          <w:ilvl w:val="0"/>
          <w:numId w:val="14"/>
        </w:numPr>
        <w:jc w:val="both"/>
        <w:rPr>
          <w:rFonts w:ascii="Arial" w:hAnsi="Arial" w:cs="Arial"/>
          <w:b/>
          <w:noProof/>
          <w:color w:val="252F62" w:themeColor="text2"/>
          <w:lang w:val="es-ES"/>
        </w:rPr>
      </w:pPr>
      <w:r w:rsidRPr="0032608B">
        <w:rPr>
          <w:rFonts w:ascii="Arial" w:hAnsi="Arial" w:cs="Arial"/>
          <w:b/>
          <w:noProof/>
          <w:color w:val="252F62" w:themeColor="text2"/>
          <w:lang w:val="es-ES"/>
        </w:rPr>
        <w:t xml:space="preserve">Dinámica 1: </w:t>
      </w:r>
      <w:r w:rsidR="008D594E">
        <w:rPr>
          <w:rFonts w:ascii="Arial" w:hAnsi="Arial" w:cs="Arial"/>
          <w:b/>
          <w:noProof/>
          <w:color w:val="252F62" w:themeColor="text2"/>
          <w:lang w:val="es-ES"/>
        </w:rPr>
        <w:t>Comiendo Agua (Anexo I)</w:t>
      </w:r>
    </w:p>
    <w:p w14:paraId="75BF957B" w14:textId="665E1742" w:rsidR="0032608B" w:rsidRPr="0032608B" w:rsidRDefault="0032608B" w:rsidP="006363E3">
      <w:pPr>
        <w:jc w:val="both"/>
        <w:rPr>
          <w:rFonts w:ascii="Arial" w:hAnsi="Arial" w:cs="Arial"/>
          <w:noProof/>
          <w:color w:val="252F62" w:themeColor="text2"/>
          <w:lang w:val="es-ES"/>
        </w:rPr>
      </w:pPr>
      <w:r w:rsidRPr="0032608B">
        <w:rPr>
          <w:rFonts w:ascii="Arial" w:hAnsi="Arial" w:cs="Arial"/>
          <w:noProof/>
          <w:color w:val="252F62" w:themeColor="text2"/>
          <w:lang w:val="es-ES"/>
        </w:rPr>
        <w:t xml:space="preserve">La diapositiva muestra diferentes productos y en el lateral una serie de cantidades (litros de agua virtual por kilogramo de producto). Similar al juego de “cada oveja con su pareja” tendrán que decidir qué cantidad corresponde a cada producto.  </w:t>
      </w:r>
      <w:r w:rsidR="008D594E">
        <w:rPr>
          <w:rFonts w:ascii="Arial" w:hAnsi="Arial" w:cs="Arial"/>
          <w:noProof/>
          <w:color w:val="252F62" w:themeColor="text2"/>
          <w:lang w:val="es-ES"/>
        </w:rPr>
        <w:t>Para daros alguna pista:</w:t>
      </w:r>
    </w:p>
    <w:p w14:paraId="51D68D1D" w14:textId="77777777" w:rsidR="0032608B" w:rsidRPr="0032608B" w:rsidRDefault="0032608B" w:rsidP="006363E3">
      <w:pPr>
        <w:jc w:val="both"/>
        <w:rPr>
          <w:rFonts w:ascii="Arial" w:hAnsi="Arial" w:cs="Arial"/>
          <w:noProof/>
          <w:color w:val="252F62" w:themeColor="text2"/>
          <w:lang w:val="es-ES"/>
        </w:rPr>
      </w:pPr>
      <w:r w:rsidRPr="0032608B">
        <w:rPr>
          <w:rFonts w:ascii="Arial" w:hAnsi="Arial" w:cs="Arial"/>
          <w:noProof/>
          <w:color w:val="252F62" w:themeColor="text2"/>
          <w:lang w:val="es-ES"/>
        </w:rPr>
        <w:t>¿En qué procesos de producción se consume agua?</w:t>
      </w:r>
    </w:p>
    <w:p w14:paraId="2EF06E13" w14:textId="42AF2F12" w:rsidR="0032608B" w:rsidRPr="0032608B" w:rsidRDefault="0032608B" w:rsidP="006363E3">
      <w:pPr>
        <w:jc w:val="both"/>
        <w:rPr>
          <w:rFonts w:ascii="Arial" w:hAnsi="Arial" w:cs="Arial"/>
          <w:noProof/>
          <w:color w:val="252F62" w:themeColor="text2"/>
          <w:lang w:val="es-ES"/>
        </w:rPr>
      </w:pPr>
      <w:r w:rsidRPr="0032608B">
        <w:rPr>
          <w:rFonts w:ascii="Arial" w:hAnsi="Arial" w:cs="Arial"/>
          <w:noProof/>
          <w:color w:val="252F62" w:themeColor="text2"/>
          <w:lang w:val="es-ES"/>
        </w:rPr>
        <w:t xml:space="preserve">¿Qué productos consumirán mayor cantidad de agua en su producción? </w:t>
      </w:r>
      <w:r w:rsidR="008D594E">
        <w:rPr>
          <w:rFonts w:ascii="Arial" w:hAnsi="Arial" w:cs="Arial"/>
          <w:noProof/>
          <w:color w:val="252F62" w:themeColor="text2"/>
          <w:lang w:val="es-ES"/>
        </w:rPr>
        <w:t>¿</w:t>
      </w:r>
      <w:r w:rsidRPr="0032608B">
        <w:rPr>
          <w:rFonts w:ascii="Arial" w:hAnsi="Arial" w:cs="Arial"/>
          <w:noProof/>
          <w:color w:val="252F62" w:themeColor="text2"/>
          <w:lang w:val="es-ES"/>
        </w:rPr>
        <w:t>Una hortaliza o una chuleta de carne?</w:t>
      </w:r>
    </w:p>
    <w:p w14:paraId="58BB8EE4" w14:textId="77777777" w:rsidR="0032608B" w:rsidRPr="0032608B" w:rsidRDefault="0032608B" w:rsidP="006363E3">
      <w:pPr>
        <w:jc w:val="both"/>
        <w:rPr>
          <w:rFonts w:ascii="Arial" w:hAnsi="Arial" w:cs="Arial"/>
          <w:noProof/>
          <w:color w:val="252F62" w:themeColor="text2"/>
          <w:lang w:val="es-ES"/>
        </w:rPr>
      </w:pPr>
      <w:r w:rsidRPr="0032608B">
        <w:rPr>
          <w:rFonts w:ascii="Arial" w:hAnsi="Arial" w:cs="Arial"/>
          <w:noProof/>
          <w:color w:val="252F62" w:themeColor="text2"/>
          <w:lang w:val="es-ES"/>
        </w:rPr>
        <w:t>¿Consume la misma cantidad de agua un mismo producto en distintos países?</w:t>
      </w:r>
    </w:p>
    <w:p w14:paraId="386DE15C" w14:textId="55AD9530" w:rsidR="0032608B" w:rsidRPr="0032608B" w:rsidRDefault="0032608B" w:rsidP="006363E3">
      <w:pPr>
        <w:jc w:val="both"/>
        <w:rPr>
          <w:rFonts w:ascii="Arial" w:hAnsi="Arial" w:cs="Arial"/>
          <w:noProof/>
          <w:color w:val="252F62" w:themeColor="text2"/>
          <w:lang w:val="es-ES"/>
        </w:rPr>
      </w:pPr>
    </w:p>
    <w:p w14:paraId="6A6B4582" w14:textId="2CA20DE3" w:rsidR="0032608B" w:rsidRPr="0032608B" w:rsidRDefault="0032608B" w:rsidP="006363E3">
      <w:pPr>
        <w:pStyle w:val="Prrafodelista"/>
        <w:numPr>
          <w:ilvl w:val="0"/>
          <w:numId w:val="14"/>
        </w:numPr>
        <w:jc w:val="both"/>
        <w:rPr>
          <w:rFonts w:ascii="Arial" w:hAnsi="Arial" w:cs="Arial"/>
          <w:b/>
          <w:noProof/>
          <w:color w:val="252F62" w:themeColor="text2"/>
          <w:lang w:val="es-ES"/>
        </w:rPr>
      </w:pPr>
      <w:r w:rsidRPr="0032608B">
        <w:rPr>
          <w:rFonts w:ascii="Arial" w:hAnsi="Arial" w:cs="Arial"/>
          <w:b/>
          <w:noProof/>
          <w:color w:val="252F62" w:themeColor="text2"/>
          <w:lang w:val="es-ES"/>
        </w:rPr>
        <w:t>Dinámica 2: ¡Cómo que me como agua invisible!</w:t>
      </w:r>
      <w:r w:rsidR="00503E65">
        <w:rPr>
          <w:rFonts w:ascii="Arial" w:hAnsi="Arial" w:cs="Arial"/>
          <w:b/>
          <w:noProof/>
          <w:color w:val="252F62" w:themeColor="text2"/>
          <w:lang w:val="es-ES"/>
        </w:rPr>
        <w:t xml:space="preserve"> </w:t>
      </w:r>
    </w:p>
    <w:p w14:paraId="2F479C86" w14:textId="38355C13" w:rsidR="0032608B" w:rsidRPr="00503E65" w:rsidRDefault="0032608B" w:rsidP="006363E3">
      <w:pPr>
        <w:jc w:val="both"/>
        <w:rPr>
          <w:rFonts w:ascii="Arial" w:hAnsi="Arial" w:cs="Arial"/>
          <w:noProof/>
          <w:color w:val="252F62" w:themeColor="text2"/>
          <w:lang w:val="es-ES"/>
        </w:rPr>
      </w:pPr>
      <w:r w:rsidRPr="0032608B">
        <w:rPr>
          <w:rFonts w:ascii="Arial" w:hAnsi="Arial" w:cs="Arial"/>
          <w:noProof/>
          <w:color w:val="252F62" w:themeColor="text2"/>
          <w:lang w:val="es-ES"/>
        </w:rPr>
        <w:t>Tendrán que elegir y comprar una de las tres comidas de un día cualquiera. Para ello dispondrán de una c</w:t>
      </w:r>
      <w:r w:rsidR="00503E65">
        <w:rPr>
          <w:rFonts w:ascii="Arial" w:hAnsi="Arial" w:cs="Arial"/>
          <w:noProof/>
          <w:color w:val="252F62" w:themeColor="text2"/>
          <w:lang w:val="es-ES"/>
        </w:rPr>
        <w:t>arta-menú(</w:t>
      </w:r>
      <w:r w:rsidR="00503E65" w:rsidRPr="00503E65">
        <w:rPr>
          <w:rFonts w:ascii="Arial" w:hAnsi="Arial" w:cs="Arial"/>
          <w:b/>
          <w:noProof/>
          <w:color w:val="252F62" w:themeColor="text2"/>
          <w:lang w:val="es-ES"/>
        </w:rPr>
        <w:t>Anexo II</w:t>
      </w:r>
      <w:r w:rsidR="00503E65">
        <w:rPr>
          <w:rFonts w:ascii="Arial" w:hAnsi="Arial" w:cs="Arial"/>
          <w:noProof/>
          <w:color w:val="252F62" w:themeColor="text2"/>
          <w:lang w:val="es-ES"/>
        </w:rPr>
        <w:t xml:space="preserve">), </w:t>
      </w:r>
      <w:r w:rsidRPr="0032608B">
        <w:rPr>
          <w:rFonts w:ascii="Arial" w:hAnsi="Arial" w:cs="Arial"/>
          <w:noProof/>
          <w:color w:val="252F62" w:themeColor="text2"/>
          <w:lang w:val="es-ES"/>
        </w:rPr>
        <w:t>un listado de productos que podrán c</w:t>
      </w:r>
      <w:r w:rsidR="00503E65">
        <w:rPr>
          <w:rFonts w:ascii="Arial" w:hAnsi="Arial" w:cs="Arial"/>
          <w:noProof/>
          <w:color w:val="252F62" w:themeColor="text2"/>
          <w:lang w:val="es-ES"/>
        </w:rPr>
        <w:t>ombinar de la manera que deseen</w:t>
      </w:r>
      <w:r w:rsidRPr="0032608B">
        <w:rPr>
          <w:rFonts w:ascii="Arial" w:hAnsi="Arial" w:cs="Arial"/>
          <w:noProof/>
          <w:color w:val="252F62" w:themeColor="text2"/>
          <w:lang w:val="es-ES"/>
        </w:rPr>
        <w:t xml:space="preserve">. </w:t>
      </w:r>
      <w:r w:rsidR="00503E65">
        <w:rPr>
          <w:rFonts w:ascii="Arial" w:hAnsi="Arial" w:cs="Arial"/>
          <w:noProof/>
          <w:color w:val="252F62" w:themeColor="text2"/>
          <w:lang w:val="es-ES"/>
        </w:rPr>
        <w:t>A</w:t>
      </w:r>
      <w:r w:rsidRPr="00503E65">
        <w:rPr>
          <w:rFonts w:ascii="Arial" w:hAnsi="Arial" w:cs="Arial"/>
          <w:noProof/>
          <w:color w:val="252F62" w:themeColor="text2"/>
          <w:lang w:val="es-ES"/>
        </w:rPr>
        <w:t xml:space="preserve"> modo de guía de consulta, podrán comprobar tanto los datos de precio de mercado (coste económico) como la cantidad de agua virtual de cada uno de ellos. </w:t>
      </w:r>
    </w:p>
    <w:p w14:paraId="694C83AA" w14:textId="3BE3A274" w:rsidR="0032608B" w:rsidRPr="00503E65" w:rsidRDefault="00503E65" w:rsidP="006363E3">
      <w:pPr>
        <w:jc w:val="both"/>
        <w:rPr>
          <w:rFonts w:ascii="Arial" w:hAnsi="Arial" w:cs="Arial"/>
          <w:noProof/>
          <w:color w:val="252F62" w:themeColor="text2"/>
          <w:lang w:val="es-ES"/>
        </w:rPr>
      </w:pPr>
      <w:r>
        <w:rPr>
          <w:rFonts w:ascii="Arial" w:hAnsi="Arial" w:cs="Arial"/>
          <w:noProof/>
          <w:color w:val="252F62" w:themeColor="text2"/>
          <w:lang w:val="es-ES"/>
        </w:rPr>
        <w:t xml:space="preserve">Por otro lado dispondreis de una </w:t>
      </w:r>
      <w:r w:rsidR="0032608B" w:rsidRPr="00503E65">
        <w:rPr>
          <w:rFonts w:ascii="Arial" w:hAnsi="Arial" w:cs="Arial"/>
          <w:noProof/>
          <w:color w:val="252F62" w:themeColor="text2"/>
          <w:lang w:val="es-ES"/>
        </w:rPr>
        <w:t xml:space="preserve">Ficha </w:t>
      </w:r>
      <w:r>
        <w:rPr>
          <w:rFonts w:ascii="Arial" w:hAnsi="Arial" w:cs="Arial"/>
          <w:noProof/>
          <w:color w:val="252F62" w:themeColor="text2"/>
          <w:lang w:val="es-ES"/>
        </w:rPr>
        <w:t>Cálculo de Agua Virtual</w:t>
      </w:r>
      <w:r w:rsidRPr="00503E65">
        <w:rPr>
          <w:rFonts w:ascii="Arial" w:hAnsi="Arial" w:cs="Arial"/>
          <w:noProof/>
          <w:color w:val="252F62" w:themeColor="text2"/>
          <w:lang w:val="es-ES"/>
        </w:rPr>
        <w:t xml:space="preserve"> (</w:t>
      </w:r>
      <w:r w:rsidRPr="00503E65">
        <w:rPr>
          <w:rFonts w:ascii="Arial" w:hAnsi="Arial" w:cs="Arial"/>
          <w:b/>
          <w:noProof/>
          <w:color w:val="252F62" w:themeColor="text2"/>
          <w:lang w:val="es-ES"/>
        </w:rPr>
        <w:t>Anexo III</w:t>
      </w:r>
      <w:r w:rsidRPr="00503E65">
        <w:rPr>
          <w:rFonts w:ascii="Arial" w:hAnsi="Arial" w:cs="Arial"/>
          <w:noProof/>
          <w:color w:val="252F62" w:themeColor="text2"/>
          <w:lang w:val="es-ES"/>
        </w:rPr>
        <w:t>)</w:t>
      </w:r>
      <w:r w:rsidR="0032608B" w:rsidRPr="00503E65">
        <w:rPr>
          <w:rFonts w:ascii="Arial" w:hAnsi="Arial" w:cs="Arial"/>
          <w:noProof/>
          <w:color w:val="252F62" w:themeColor="text2"/>
          <w:lang w:val="es-ES"/>
        </w:rPr>
        <w:t xml:space="preserve">, en la que realizarán los cálculos de </w:t>
      </w:r>
      <w:r w:rsidR="000052EF">
        <w:rPr>
          <w:rFonts w:ascii="Arial" w:hAnsi="Arial" w:cs="Arial"/>
          <w:noProof/>
          <w:color w:val="252F62" w:themeColor="text2"/>
          <w:lang w:val="es-ES"/>
        </w:rPr>
        <w:t>c</w:t>
      </w:r>
      <w:r w:rsidR="0032608B" w:rsidRPr="00503E65">
        <w:rPr>
          <w:rFonts w:ascii="Arial" w:hAnsi="Arial" w:cs="Arial"/>
          <w:noProof/>
          <w:color w:val="252F62" w:themeColor="text2"/>
          <w:lang w:val="es-ES"/>
        </w:rPr>
        <w:t>onsumo total de agua en grupo y por persona, coste económico en grupo y por persona y c</w:t>
      </w:r>
      <w:r w:rsidR="000052EF">
        <w:rPr>
          <w:rFonts w:ascii="Arial" w:hAnsi="Arial" w:cs="Arial"/>
          <w:noProof/>
          <w:color w:val="252F62" w:themeColor="text2"/>
          <w:lang w:val="es-ES"/>
        </w:rPr>
        <w:t>onsumo de agua por euro gastado. Encontrareis</w:t>
      </w:r>
      <w:r w:rsidR="0032608B" w:rsidRPr="00503E65">
        <w:rPr>
          <w:rFonts w:ascii="Arial" w:hAnsi="Arial" w:cs="Arial"/>
          <w:noProof/>
          <w:color w:val="252F62" w:themeColor="text2"/>
          <w:lang w:val="es-ES"/>
        </w:rPr>
        <w:t xml:space="preserve"> una serie de preguntas de reflexión sobre la temática y un ejercicio para generar alternativas más responsables en nuestro consumo de agua virtual.</w:t>
      </w:r>
    </w:p>
    <w:p w14:paraId="74287045" w14:textId="67DBC91F" w:rsidR="007A6B4C" w:rsidRPr="00D15224" w:rsidRDefault="007A6B4C" w:rsidP="006363E3">
      <w:pPr>
        <w:jc w:val="both"/>
        <w:rPr>
          <w:rFonts w:ascii="Arial" w:hAnsi="Arial" w:cs="Arial"/>
          <w:noProof/>
          <w:color w:val="252F62" w:themeColor="text2"/>
          <w:lang w:val="es-ES"/>
        </w:rPr>
      </w:pPr>
    </w:p>
    <w:p w14:paraId="4E67FE34" w14:textId="77777777" w:rsidR="007A6B4C" w:rsidRPr="00D15224" w:rsidRDefault="007A6B4C" w:rsidP="006363E3">
      <w:pPr>
        <w:jc w:val="both"/>
        <w:rPr>
          <w:rFonts w:ascii="Arial" w:hAnsi="Arial" w:cs="Arial"/>
          <w:noProof/>
          <w:color w:val="252F62" w:themeColor="text2"/>
          <w:lang w:val="es-ES"/>
        </w:rPr>
      </w:pPr>
    </w:p>
    <w:p w14:paraId="109C2692" w14:textId="42FE22E2" w:rsidR="00355ABB" w:rsidRPr="00355ABB" w:rsidRDefault="000052EF" w:rsidP="006363E3">
      <w:pPr>
        <w:jc w:val="both"/>
        <w:rPr>
          <w:rFonts w:ascii="Arial" w:hAnsi="Arial" w:cs="Arial"/>
          <w:noProof/>
          <w:color w:val="252F62" w:themeColor="text2"/>
          <w:lang w:val="es-ES"/>
        </w:rPr>
      </w:pPr>
      <w:r>
        <w:rPr>
          <w:rFonts w:ascii="Arial" w:hAnsi="Arial" w:cs="Arial"/>
          <w:noProof/>
          <w:color w:val="252F62" w:themeColor="text2"/>
          <w:lang w:val="es-ES"/>
        </w:rPr>
        <w:t>Para terminar podreis</w:t>
      </w:r>
      <w:r w:rsidR="00355ABB" w:rsidRPr="00355ABB">
        <w:rPr>
          <w:rFonts w:ascii="Arial" w:hAnsi="Arial" w:cs="Arial"/>
          <w:noProof/>
          <w:color w:val="252F62" w:themeColor="text2"/>
          <w:lang w:val="es-ES"/>
        </w:rPr>
        <w:t xml:space="preserve"> realizar una puesta en común de los resultados de la</w:t>
      </w:r>
      <w:r>
        <w:rPr>
          <w:rFonts w:ascii="Arial" w:hAnsi="Arial" w:cs="Arial"/>
          <w:noProof/>
          <w:color w:val="252F62" w:themeColor="text2"/>
          <w:lang w:val="es-ES"/>
        </w:rPr>
        <w:t>s</w:t>
      </w:r>
      <w:r w:rsidR="00355ABB" w:rsidRPr="00355ABB">
        <w:rPr>
          <w:rFonts w:ascii="Arial" w:hAnsi="Arial" w:cs="Arial"/>
          <w:noProof/>
          <w:color w:val="252F62" w:themeColor="text2"/>
          <w:lang w:val="es-ES"/>
        </w:rPr>
        <w:t xml:space="preserve"> dinámica</w:t>
      </w:r>
      <w:r>
        <w:rPr>
          <w:rFonts w:ascii="Arial" w:hAnsi="Arial" w:cs="Arial"/>
          <w:noProof/>
          <w:color w:val="252F62" w:themeColor="text2"/>
          <w:lang w:val="es-ES"/>
        </w:rPr>
        <w:t>s</w:t>
      </w:r>
      <w:r w:rsidR="00355ABB" w:rsidRPr="00355ABB">
        <w:rPr>
          <w:rFonts w:ascii="Arial" w:hAnsi="Arial" w:cs="Arial"/>
          <w:noProof/>
          <w:color w:val="252F62" w:themeColor="text2"/>
          <w:lang w:val="es-ES"/>
        </w:rPr>
        <w:t xml:space="preserve"> propuesta</w:t>
      </w:r>
      <w:r>
        <w:rPr>
          <w:rFonts w:ascii="Arial" w:hAnsi="Arial" w:cs="Arial"/>
          <w:noProof/>
          <w:color w:val="252F62" w:themeColor="text2"/>
          <w:lang w:val="es-ES"/>
        </w:rPr>
        <w:t>s y las reflexiones expuestas</w:t>
      </w:r>
      <w:r w:rsidR="00355ABB" w:rsidRPr="00355ABB">
        <w:rPr>
          <w:rFonts w:ascii="Arial" w:hAnsi="Arial" w:cs="Arial"/>
          <w:noProof/>
          <w:color w:val="252F62" w:themeColor="text2"/>
          <w:lang w:val="es-ES"/>
        </w:rPr>
        <w:t xml:space="preserve"> a través de las preguntas planteadas en la ficha de </w:t>
      </w:r>
      <w:r>
        <w:rPr>
          <w:rFonts w:ascii="Arial" w:hAnsi="Arial" w:cs="Arial"/>
          <w:noProof/>
          <w:color w:val="252F62" w:themeColor="text2"/>
          <w:lang w:val="es-ES"/>
        </w:rPr>
        <w:t>cálculo de agua virtual.</w:t>
      </w:r>
    </w:p>
    <w:p w14:paraId="459A3AAB" w14:textId="42894A14" w:rsidR="00355ABB" w:rsidRPr="00355ABB" w:rsidRDefault="00355ABB" w:rsidP="006363E3">
      <w:pPr>
        <w:jc w:val="both"/>
        <w:rPr>
          <w:rFonts w:ascii="Arial" w:hAnsi="Arial" w:cs="Arial"/>
          <w:noProof/>
          <w:color w:val="252F62" w:themeColor="text2"/>
          <w:lang w:val="es-ES"/>
        </w:rPr>
      </w:pPr>
    </w:p>
    <w:p w14:paraId="128686DB" w14:textId="1A928EEC" w:rsidR="00355ABB" w:rsidRPr="00355ABB" w:rsidRDefault="00355ABB" w:rsidP="006363E3">
      <w:pPr>
        <w:jc w:val="both"/>
        <w:rPr>
          <w:rFonts w:ascii="Arial" w:hAnsi="Arial" w:cs="Arial"/>
          <w:noProof/>
          <w:color w:val="252F62" w:themeColor="text2"/>
          <w:lang w:val="es-ES"/>
        </w:rPr>
      </w:pPr>
      <w:r w:rsidRPr="00355ABB">
        <w:rPr>
          <w:rFonts w:ascii="Arial" w:hAnsi="Arial" w:cs="Arial"/>
          <w:noProof/>
          <w:color w:val="252F62" w:themeColor="text2"/>
          <w:lang w:val="es-ES"/>
        </w:rPr>
        <w:t xml:space="preserve">Para finalizar </w:t>
      </w:r>
      <w:r w:rsidR="00FD5785">
        <w:rPr>
          <w:rFonts w:ascii="Arial" w:hAnsi="Arial" w:cs="Arial"/>
          <w:noProof/>
          <w:color w:val="252F62" w:themeColor="text2"/>
          <w:lang w:val="es-ES"/>
        </w:rPr>
        <w:t>te dejamos un poster de regalo</w:t>
      </w:r>
      <w:r w:rsidR="0058194C">
        <w:rPr>
          <w:rFonts w:ascii="Arial" w:hAnsi="Arial" w:cs="Arial"/>
          <w:noProof/>
          <w:color w:val="252F62" w:themeColor="text2"/>
          <w:lang w:val="es-ES"/>
        </w:rPr>
        <w:t xml:space="preserve"> ( </w:t>
      </w:r>
      <w:r w:rsidR="0058194C" w:rsidRPr="0058194C">
        <w:rPr>
          <w:rFonts w:ascii="Arial" w:hAnsi="Arial" w:cs="Arial"/>
          <w:b/>
          <w:noProof/>
          <w:color w:val="252F62" w:themeColor="text2"/>
          <w:lang w:val="es-ES"/>
        </w:rPr>
        <w:t>Anexo IV</w:t>
      </w:r>
      <w:r w:rsidR="0058194C">
        <w:rPr>
          <w:rFonts w:ascii="Arial" w:hAnsi="Arial" w:cs="Arial"/>
          <w:noProof/>
          <w:color w:val="252F62" w:themeColor="text2"/>
          <w:lang w:val="es-ES"/>
        </w:rPr>
        <w:t>)</w:t>
      </w:r>
      <w:r w:rsidR="00FD5785">
        <w:rPr>
          <w:rFonts w:ascii="Arial" w:hAnsi="Arial" w:cs="Arial"/>
          <w:noProof/>
          <w:color w:val="252F62" w:themeColor="text2"/>
          <w:lang w:val="es-ES"/>
        </w:rPr>
        <w:t xml:space="preserve"> y </w:t>
      </w:r>
      <w:r w:rsidR="00064B3F">
        <w:rPr>
          <w:rFonts w:ascii="Arial" w:hAnsi="Arial" w:cs="Arial"/>
          <w:noProof/>
          <w:color w:val="252F62" w:themeColor="text2"/>
          <w:lang w:val="es-ES"/>
        </w:rPr>
        <w:t xml:space="preserve">te </w:t>
      </w:r>
      <w:r w:rsidRPr="00355ABB">
        <w:rPr>
          <w:rFonts w:ascii="Arial" w:hAnsi="Arial" w:cs="Arial"/>
          <w:noProof/>
          <w:color w:val="252F62" w:themeColor="text2"/>
          <w:lang w:val="es-ES"/>
        </w:rPr>
        <w:t xml:space="preserve">proponemos </w:t>
      </w:r>
      <w:r w:rsidR="00A13709">
        <w:rPr>
          <w:rFonts w:ascii="Arial" w:hAnsi="Arial" w:cs="Arial"/>
          <w:noProof/>
          <w:color w:val="252F62" w:themeColor="text2"/>
          <w:lang w:val="es-ES"/>
        </w:rPr>
        <w:t xml:space="preserve">que escojas un dato que te haya impactado y se lo regales a </w:t>
      </w:r>
      <w:r w:rsidRPr="00355ABB">
        <w:rPr>
          <w:rFonts w:ascii="Arial" w:hAnsi="Arial" w:cs="Arial"/>
          <w:noProof/>
          <w:color w:val="252F62" w:themeColor="text2"/>
          <w:lang w:val="es-ES"/>
        </w:rPr>
        <w:t xml:space="preserve"> una persona cercana (amigos, familiares, </w:t>
      </w:r>
      <w:r w:rsidRPr="00355ABB">
        <w:rPr>
          <w:rFonts w:ascii="Arial" w:hAnsi="Arial" w:cs="Arial"/>
          <w:noProof/>
          <w:color w:val="252F62" w:themeColor="text2"/>
          <w:lang w:val="es-ES"/>
        </w:rPr>
        <w:lastRenderedPageBreak/>
        <w:t>compañeros, …). Una sencilla manera de amplificar lo que han aprendido en la actividad y compartirlo con otras personas de su entorno cercano.</w:t>
      </w:r>
      <w:r w:rsidR="00064B3F">
        <w:rPr>
          <w:rFonts w:ascii="Arial" w:hAnsi="Arial" w:cs="Arial"/>
          <w:noProof/>
          <w:color w:val="252F62" w:themeColor="text2"/>
          <w:lang w:val="es-ES"/>
        </w:rPr>
        <w:t xml:space="preserve"> Gracias.</w:t>
      </w:r>
    </w:p>
    <w:p w14:paraId="4DF04A69" w14:textId="77777777" w:rsidR="00355ABB" w:rsidRPr="00355ABB" w:rsidRDefault="00355ABB" w:rsidP="006363E3">
      <w:pPr>
        <w:jc w:val="both"/>
        <w:rPr>
          <w:rFonts w:ascii="Arial" w:hAnsi="Arial" w:cs="Arial"/>
          <w:noProof/>
          <w:color w:val="252F62" w:themeColor="text2"/>
          <w:lang w:val="es-ES"/>
        </w:rPr>
      </w:pPr>
    </w:p>
    <w:p w14:paraId="22B68451" w14:textId="77777777" w:rsidR="00355ABB" w:rsidRPr="00D15224" w:rsidRDefault="00355ABB" w:rsidP="006363E3">
      <w:pPr>
        <w:jc w:val="both"/>
        <w:rPr>
          <w:rFonts w:ascii="Arial" w:hAnsi="Arial" w:cs="Arial"/>
          <w:noProof/>
          <w:color w:val="252F62" w:themeColor="text2"/>
          <w:lang w:val="es-ES"/>
        </w:rPr>
      </w:pPr>
    </w:p>
    <w:p w14:paraId="389DD90D" w14:textId="52E56175" w:rsidR="00A13709" w:rsidRDefault="00A13709" w:rsidP="006363E3">
      <w:pPr>
        <w:pStyle w:val="Prrafodelista"/>
        <w:numPr>
          <w:ilvl w:val="0"/>
          <w:numId w:val="8"/>
        </w:numPr>
        <w:jc w:val="both"/>
        <w:rPr>
          <w:rFonts w:ascii="Calibri" w:hAnsi="Calibri"/>
          <w:b/>
          <w:color w:val="252F62" w:themeColor="text2"/>
          <w:sz w:val="40"/>
          <w:szCs w:val="40"/>
          <w:lang w:val="es-ES"/>
        </w:rPr>
      </w:pPr>
      <w:r w:rsidRPr="00031D4D">
        <w:rPr>
          <w:rFonts w:ascii="Calibri" w:hAnsi="Calibri"/>
          <w:b/>
          <w:color w:val="252F62" w:themeColor="text2"/>
          <w:sz w:val="40"/>
          <w:szCs w:val="40"/>
          <w:lang w:val="es-ES"/>
        </w:rPr>
        <w:t xml:space="preserve">Recomendaciones </w:t>
      </w:r>
    </w:p>
    <w:p w14:paraId="654041B3" w14:textId="3232BA51" w:rsidR="004F4585" w:rsidRDefault="004F4585" w:rsidP="006363E3">
      <w:pPr>
        <w:jc w:val="both"/>
        <w:rPr>
          <w:rFonts w:ascii="Arial" w:hAnsi="Arial" w:cs="Arial"/>
          <w:noProof/>
          <w:color w:val="252F62" w:themeColor="text2"/>
          <w:lang w:val="es-ES"/>
        </w:rPr>
      </w:pPr>
    </w:p>
    <w:p w14:paraId="5BC04B50" w14:textId="7B16215D" w:rsidR="00355ABB" w:rsidRPr="00355ABB" w:rsidRDefault="00355ABB" w:rsidP="006363E3">
      <w:pPr>
        <w:jc w:val="both"/>
        <w:rPr>
          <w:rFonts w:ascii="Arial" w:hAnsi="Arial" w:cs="Arial"/>
          <w:b/>
          <w:noProof/>
          <w:color w:val="252F62" w:themeColor="text2"/>
          <w:lang w:val="es-ES"/>
        </w:rPr>
      </w:pPr>
      <w:r w:rsidRPr="00355ABB">
        <w:rPr>
          <w:rFonts w:ascii="Arial" w:hAnsi="Arial" w:cs="Arial"/>
          <w:b/>
          <w:noProof/>
          <w:color w:val="252F62" w:themeColor="text2"/>
          <w:lang w:val="es-ES"/>
        </w:rPr>
        <w:t xml:space="preserve">Para saber más: </w:t>
      </w:r>
    </w:p>
    <w:p w14:paraId="6D256387" w14:textId="77777777" w:rsidR="00355ABB" w:rsidRPr="00355ABB" w:rsidRDefault="00355ABB" w:rsidP="006363E3">
      <w:pPr>
        <w:numPr>
          <w:ilvl w:val="0"/>
          <w:numId w:val="23"/>
        </w:numPr>
        <w:jc w:val="both"/>
        <w:rPr>
          <w:rFonts w:ascii="Arial" w:hAnsi="Arial" w:cs="Arial"/>
          <w:noProof/>
          <w:color w:val="252F62" w:themeColor="text2"/>
          <w:lang w:val="es-ES"/>
        </w:rPr>
      </w:pPr>
      <w:r w:rsidRPr="00355ABB">
        <w:rPr>
          <w:rFonts w:ascii="Arial" w:hAnsi="Arial" w:cs="Arial"/>
          <w:noProof/>
          <w:color w:val="252F62" w:themeColor="text2"/>
          <w:lang w:val="es-ES"/>
        </w:rPr>
        <w:t>Los datos sobre productos que hemos utilizado en esta actividad están en la página web de Waterfootprint, donde además encontraréis interesantes datos complementarios</w:t>
      </w:r>
    </w:p>
    <w:p w14:paraId="4E681EFD" w14:textId="77777777" w:rsidR="00355ABB" w:rsidRPr="00355ABB" w:rsidRDefault="00BD6F58" w:rsidP="006363E3">
      <w:pPr>
        <w:jc w:val="both"/>
        <w:rPr>
          <w:rFonts w:ascii="Arial" w:hAnsi="Arial" w:cs="Arial"/>
          <w:noProof/>
          <w:color w:val="252F62" w:themeColor="text2"/>
          <w:u w:val="single"/>
          <w:lang w:val="ca-ES"/>
        </w:rPr>
      </w:pPr>
      <w:hyperlink r:id="rId10" w:history="1">
        <w:r w:rsidR="00355ABB" w:rsidRPr="00355ABB">
          <w:rPr>
            <w:rStyle w:val="Hipervnculo"/>
            <w:rFonts w:ascii="Arial" w:hAnsi="Arial" w:cs="Arial"/>
            <w:noProof/>
            <w:lang w:val="es-ES"/>
          </w:rPr>
          <w:t>http://waterfootprint.org/en/resources/interactive-tools/product-gallery/</w:t>
        </w:r>
      </w:hyperlink>
    </w:p>
    <w:p w14:paraId="0B79ADF3" w14:textId="77777777" w:rsidR="00355ABB" w:rsidRPr="00355ABB" w:rsidRDefault="00355ABB" w:rsidP="006363E3">
      <w:pPr>
        <w:jc w:val="both"/>
        <w:rPr>
          <w:rFonts w:ascii="Arial" w:hAnsi="Arial" w:cs="Arial"/>
          <w:noProof/>
          <w:color w:val="252F62" w:themeColor="text2"/>
          <w:lang w:val="es-ES"/>
        </w:rPr>
      </w:pPr>
    </w:p>
    <w:p w14:paraId="5612F52E" w14:textId="77777777" w:rsidR="00355ABB" w:rsidRPr="00355ABB" w:rsidRDefault="00355ABB" w:rsidP="006363E3">
      <w:pPr>
        <w:numPr>
          <w:ilvl w:val="0"/>
          <w:numId w:val="23"/>
        </w:numPr>
        <w:jc w:val="both"/>
        <w:rPr>
          <w:rFonts w:ascii="Arial" w:hAnsi="Arial" w:cs="Arial"/>
          <w:noProof/>
          <w:color w:val="252F62" w:themeColor="text2"/>
          <w:lang w:val="es-ES"/>
        </w:rPr>
      </w:pPr>
      <w:r w:rsidRPr="00355ABB">
        <w:rPr>
          <w:rFonts w:ascii="Arial" w:hAnsi="Arial" w:cs="Arial"/>
          <w:noProof/>
          <w:color w:val="252F62" w:themeColor="text2"/>
          <w:lang w:val="es-ES"/>
        </w:rPr>
        <w:t>ECODES y un interesante trabajo de Agua Virtual y consumo responsable</w:t>
      </w:r>
    </w:p>
    <w:p w14:paraId="3054BE81" w14:textId="77777777" w:rsidR="00355ABB" w:rsidRPr="00355ABB" w:rsidRDefault="00BD6F58" w:rsidP="006363E3">
      <w:pPr>
        <w:jc w:val="both"/>
        <w:rPr>
          <w:rFonts w:ascii="Arial" w:hAnsi="Arial" w:cs="Arial"/>
          <w:noProof/>
          <w:color w:val="252F62" w:themeColor="text2"/>
          <w:u w:val="single"/>
          <w:lang w:val="es-ES"/>
        </w:rPr>
      </w:pPr>
      <w:hyperlink r:id="rId11" w:anchor=".Vz2dnfmg-Hu" w:history="1">
        <w:r w:rsidR="00355ABB" w:rsidRPr="00355ABB">
          <w:rPr>
            <w:rStyle w:val="Hipervnculo"/>
            <w:rFonts w:ascii="Arial" w:hAnsi="Arial" w:cs="Arial"/>
            <w:noProof/>
            <w:lang w:val="es-ES"/>
          </w:rPr>
          <w:t>http://ecodes.org/cambio-climatico/agua-virtual-y-consumo-responsable-de-alimentos-en-aragon#.Vz2dnfmg-Hu</w:t>
        </w:r>
      </w:hyperlink>
    </w:p>
    <w:p w14:paraId="3E1D17B5" w14:textId="77777777" w:rsidR="00355ABB" w:rsidRPr="00355ABB" w:rsidRDefault="00355ABB" w:rsidP="006363E3">
      <w:pPr>
        <w:jc w:val="both"/>
        <w:rPr>
          <w:rFonts w:ascii="Arial" w:hAnsi="Arial" w:cs="Arial"/>
          <w:noProof/>
          <w:color w:val="252F62" w:themeColor="text2"/>
          <w:lang w:val="es-ES"/>
        </w:rPr>
      </w:pPr>
    </w:p>
    <w:p w14:paraId="7D23411C" w14:textId="77777777" w:rsidR="00355ABB" w:rsidRPr="00355ABB" w:rsidRDefault="00355ABB" w:rsidP="006363E3">
      <w:pPr>
        <w:numPr>
          <w:ilvl w:val="0"/>
          <w:numId w:val="23"/>
        </w:numPr>
        <w:jc w:val="both"/>
        <w:rPr>
          <w:rFonts w:ascii="Arial" w:hAnsi="Arial" w:cs="Arial"/>
          <w:noProof/>
          <w:color w:val="252F62" w:themeColor="text2"/>
          <w:lang w:val="es-ES"/>
        </w:rPr>
      </w:pPr>
      <w:r w:rsidRPr="00355ABB">
        <w:rPr>
          <w:rFonts w:ascii="Arial" w:hAnsi="Arial" w:cs="Arial"/>
          <w:noProof/>
          <w:color w:val="252F62" w:themeColor="text2"/>
          <w:lang w:val="es-ES"/>
        </w:rPr>
        <w:t>FUHEM a través de la página Web Tiempo de Actuar propone una interesante actividad para trabajar en el aula sobre HUELLA HIDRICA y AGUA VIRTUAL</w:t>
      </w:r>
    </w:p>
    <w:p w14:paraId="4C85BE84" w14:textId="77777777" w:rsidR="00355ABB" w:rsidRPr="00355ABB" w:rsidRDefault="00BD6F58" w:rsidP="006363E3">
      <w:pPr>
        <w:jc w:val="both"/>
        <w:rPr>
          <w:rFonts w:ascii="Arial" w:hAnsi="Arial" w:cs="Arial"/>
          <w:noProof/>
          <w:color w:val="252F62" w:themeColor="text2"/>
          <w:u w:val="single"/>
          <w:lang w:val="ca-ES"/>
        </w:rPr>
      </w:pPr>
      <w:hyperlink r:id="rId12" w:history="1">
        <w:r w:rsidR="00355ABB" w:rsidRPr="00355ABB">
          <w:rPr>
            <w:rStyle w:val="Hipervnculo"/>
            <w:rFonts w:ascii="Arial" w:hAnsi="Arial" w:cs="Arial"/>
            <w:noProof/>
            <w:lang w:val="es-ES"/>
          </w:rPr>
          <w:t>http://tiempodeactuar.es/blog/huella-hidrica-y-agua-virtual/</w:t>
        </w:r>
      </w:hyperlink>
    </w:p>
    <w:p w14:paraId="41EAA4CC" w14:textId="77777777" w:rsidR="00355ABB" w:rsidRPr="00355ABB" w:rsidRDefault="00355ABB" w:rsidP="006363E3">
      <w:pPr>
        <w:jc w:val="both"/>
        <w:rPr>
          <w:rFonts w:ascii="Arial" w:hAnsi="Arial" w:cs="Arial"/>
          <w:noProof/>
          <w:color w:val="252F62" w:themeColor="text2"/>
          <w:lang w:val="es-ES"/>
        </w:rPr>
      </w:pPr>
    </w:p>
    <w:p w14:paraId="61C0ED97" w14:textId="77777777" w:rsidR="00355ABB" w:rsidRPr="00355ABB" w:rsidRDefault="00355ABB" w:rsidP="006363E3">
      <w:pPr>
        <w:numPr>
          <w:ilvl w:val="0"/>
          <w:numId w:val="23"/>
        </w:numPr>
        <w:jc w:val="both"/>
        <w:rPr>
          <w:rFonts w:ascii="Arial" w:hAnsi="Arial" w:cs="Arial"/>
          <w:noProof/>
          <w:color w:val="252F62" w:themeColor="text2"/>
          <w:lang w:val="es-ES"/>
        </w:rPr>
      </w:pPr>
      <w:r w:rsidRPr="00355ABB">
        <w:rPr>
          <w:rFonts w:ascii="Arial" w:hAnsi="Arial" w:cs="Arial"/>
          <w:noProof/>
          <w:color w:val="252F62" w:themeColor="text2"/>
          <w:lang w:val="es-ES"/>
        </w:rPr>
        <w:t>Si queréis trabajar sobre HUELLA HIDRICA Waterfootprint pone a disposición una calculadora de huella hídrica personal</w:t>
      </w:r>
    </w:p>
    <w:p w14:paraId="0DF7D5AF" w14:textId="41679EA2" w:rsidR="007A6B4C" w:rsidRPr="00E9624A" w:rsidRDefault="00355ABB" w:rsidP="006363E3">
      <w:pPr>
        <w:jc w:val="both"/>
        <w:rPr>
          <w:rStyle w:val="Hipervnculo"/>
        </w:rPr>
      </w:pPr>
      <w:r w:rsidRPr="00E9624A">
        <w:rPr>
          <w:rStyle w:val="Hipervnculo"/>
          <w:lang w:val="es-ES"/>
        </w:rPr>
        <w:t>http://waterfootprint.org/en/resources/interactive-tools/personal-water-footprint-calculator/</w:t>
      </w:r>
    </w:p>
    <w:p w14:paraId="77CD4B20" w14:textId="77777777" w:rsidR="007A6B4C" w:rsidRPr="007A6B4C" w:rsidRDefault="007A6B4C" w:rsidP="006363E3">
      <w:pPr>
        <w:pStyle w:val="Textocomentario"/>
        <w:jc w:val="both"/>
        <w:rPr>
          <w:rFonts w:ascii="Arial" w:eastAsiaTheme="minorEastAsia" w:hAnsi="Arial" w:cs="Arial"/>
          <w:noProof/>
          <w:color w:val="252F62" w:themeColor="text2"/>
          <w:sz w:val="24"/>
          <w:szCs w:val="24"/>
          <w:lang w:val="es-ES" w:eastAsia="en-US"/>
        </w:rPr>
      </w:pPr>
    </w:p>
    <w:p w14:paraId="079DF92B" w14:textId="77777777" w:rsidR="00031D4D" w:rsidRPr="00031D4D" w:rsidRDefault="00031D4D" w:rsidP="006363E3">
      <w:pPr>
        <w:pStyle w:val="Prrafodelista"/>
        <w:ind w:left="960"/>
        <w:jc w:val="both"/>
        <w:rPr>
          <w:rFonts w:ascii="Calibri" w:hAnsi="Calibri"/>
          <w:b/>
          <w:color w:val="252F62" w:themeColor="text2"/>
          <w:sz w:val="40"/>
          <w:szCs w:val="40"/>
          <w:lang w:val="es-ES"/>
        </w:rPr>
      </w:pPr>
    </w:p>
    <w:p w14:paraId="19C80AF1" w14:textId="164B10B9" w:rsidR="007A6B4C" w:rsidRDefault="00D15224" w:rsidP="006363E3">
      <w:pPr>
        <w:pStyle w:val="Prrafodelista"/>
        <w:numPr>
          <w:ilvl w:val="0"/>
          <w:numId w:val="8"/>
        </w:numPr>
        <w:jc w:val="both"/>
        <w:rPr>
          <w:rFonts w:ascii="Calibri" w:hAnsi="Calibri"/>
          <w:b/>
          <w:color w:val="252F62" w:themeColor="text2"/>
          <w:sz w:val="40"/>
          <w:szCs w:val="40"/>
          <w:lang w:val="es-ES"/>
        </w:rPr>
      </w:pPr>
      <w:r>
        <w:rPr>
          <w:rFonts w:ascii="Calibri" w:hAnsi="Calibri"/>
          <w:b/>
          <w:color w:val="252F62" w:themeColor="text2"/>
          <w:sz w:val="40"/>
          <w:szCs w:val="40"/>
          <w:lang w:val="es-ES"/>
        </w:rPr>
        <w:t>Anexos</w:t>
      </w:r>
    </w:p>
    <w:p w14:paraId="2DDB5D87" w14:textId="3B6DD5EE" w:rsidR="00355ABB" w:rsidRPr="004F4585" w:rsidRDefault="00355ABB" w:rsidP="006363E3">
      <w:pPr>
        <w:tabs>
          <w:tab w:val="left" w:pos="3968"/>
        </w:tabs>
        <w:jc w:val="both"/>
        <w:rPr>
          <w:rFonts w:ascii="Arial" w:hAnsi="Arial" w:cs="Arial"/>
          <w:b/>
          <w:noProof/>
          <w:color w:val="252F62" w:themeColor="text2"/>
          <w:lang w:val="es-ES"/>
        </w:rPr>
      </w:pPr>
    </w:p>
    <w:p w14:paraId="539FDFD4" w14:textId="0EFFA635" w:rsidR="00355ABB" w:rsidRPr="004F4585" w:rsidRDefault="00355ABB" w:rsidP="006363E3">
      <w:pPr>
        <w:jc w:val="both"/>
        <w:rPr>
          <w:rFonts w:ascii="Calibri" w:hAnsi="Calibri"/>
          <w:b/>
          <w:noProof/>
          <w:color w:val="7CC722"/>
          <w:sz w:val="36"/>
          <w:szCs w:val="36"/>
          <w:lang w:val="es-ES"/>
        </w:rPr>
      </w:pPr>
      <w:r w:rsidRPr="004F4585">
        <w:rPr>
          <w:rFonts w:ascii="Calibri" w:hAnsi="Calibri"/>
          <w:b/>
          <w:noProof/>
          <w:color w:val="7CC722"/>
          <w:sz w:val="36"/>
          <w:szCs w:val="36"/>
          <w:lang w:val="es-ES"/>
        </w:rPr>
        <w:t xml:space="preserve">Anexo I. </w:t>
      </w:r>
      <w:r w:rsidR="00A13709">
        <w:rPr>
          <w:rFonts w:ascii="Calibri" w:hAnsi="Calibri"/>
          <w:b/>
          <w:noProof/>
          <w:color w:val="7CC722"/>
          <w:sz w:val="36"/>
          <w:szCs w:val="36"/>
          <w:lang w:val="es-ES"/>
        </w:rPr>
        <w:t>Dinamica 1: Comiendo Agua</w:t>
      </w:r>
      <w:r w:rsidRPr="004F4585">
        <w:rPr>
          <w:rFonts w:ascii="Calibri" w:hAnsi="Calibri"/>
          <w:b/>
          <w:noProof/>
          <w:color w:val="7CC722"/>
          <w:sz w:val="36"/>
          <w:szCs w:val="36"/>
          <w:lang w:val="es-ES"/>
        </w:rPr>
        <w:t>.</w:t>
      </w:r>
    </w:p>
    <w:p w14:paraId="375AB569" w14:textId="6D9385AF" w:rsidR="00355ABB" w:rsidRPr="004F4585" w:rsidRDefault="00355ABB" w:rsidP="006363E3">
      <w:pPr>
        <w:jc w:val="both"/>
        <w:rPr>
          <w:rFonts w:ascii="Calibri" w:hAnsi="Calibri"/>
          <w:b/>
          <w:noProof/>
          <w:color w:val="7CC722"/>
          <w:sz w:val="36"/>
          <w:szCs w:val="36"/>
          <w:lang w:val="es-ES"/>
        </w:rPr>
      </w:pPr>
      <w:r w:rsidRPr="004F4585">
        <w:rPr>
          <w:rFonts w:ascii="Calibri" w:hAnsi="Calibri"/>
          <w:b/>
          <w:noProof/>
          <w:color w:val="7CC722"/>
          <w:sz w:val="36"/>
          <w:szCs w:val="36"/>
          <w:lang w:val="es-ES"/>
        </w:rPr>
        <w:t>Anexo II: C</w:t>
      </w:r>
      <w:r w:rsidR="00A13709">
        <w:rPr>
          <w:rFonts w:ascii="Calibri" w:hAnsi="Calibri"/>
          <w:b/>
          <w:noProof/>
          <w:color w:val="7CC722"/>
          <w:sz w:val="36"/>
          <w:szCs w:val="36"/>
          <w:lang w:val="es-ES"/>
        </w:rPr>
        <w:t>arta menu</w:t>
      </w:r>
      <w:r w:rsidRPr="004F4585">
        <w:rPr>
          <w:rFonts w:ascii="Calibri" w:hAnsi="Calibri"/>
          <w:b/>
          <w:noProof/>
          <w:color w:val="7CC722"/>
          <w:sz w:val="36"/>
          <w:szCs w:val="36"/>
          <w:lang w:val="es-ES"/>
        </w:rPr>
        <w:t>.</w:t>
      </w:r>
    </w:p>
    <w:p w14:paraId="5CDDE343" w14:textId="77777777" w:rsidR="00B3215E" w:rsidRDefault="007230B5" w:rsidP="004F4585">
      <w:pPr>
        <w:rPr>
          <w:rFonts w:ascii="Calibri" w:hAnsi="Calibri"/>
          <w:b/>
          <w:noProof/>
          <w:color w:val="7CC722"/>
          <w:sz w:val="36"/>
          <w:szCs w:val="36"/>
          <w:lang w:val="es-ES"/>
        </w:rPr>
      </w:pPr>
      <w:r w:rsidRPr="004F4585">
        <w:rPr>
          <w:rFonts w:ascii="Calibri" w:hAnsi="Calibri"/>
          <w:b/>
          <w:noProof/>
          <w:color w:val="7CC722"/>
          <w:sz w:val="36"/>
          <w:szCs w:val="36"/>
          <w:lang w:val="es-ES" w:eastAsia="es-ES"/>
        </w:rPr>
        <mc:AlternateContent>
          <mc:Choice Requires="wps">
            <w:drawing>
              <wp:anchor distT="0" distB="0" distL="114300" distR="114300" simplePos="0" relativeHeight="251677696" behindDoc="1" locked="0" layoutInCell="1" allowOverlap="1" wp14:anchorId="4E64B743" wp14:editId="0684EA7F">
                <wp:simplePos x="0" y="0"/>
                <wp:positionH relativeFrom="page">
                  <wp:posOffset>978010</wp:posOffset>
                </wp:positionH>
                <wp:positionV relativeFrom="page">
                  <wp:posOffset>9796007</wp:posOffset>
                </wp:positionV>
                <wp:extent cx="5448963"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48963"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D487EA" w14:textId="7BDA583D" w:rsidR="002A6F00" w:rsidRPr="00697319" w:rsidRDefault="004350EF" w:rsidP="004815C8">
                            <w:pPr>
                              <w:jc w:val="right"/>
                              <w:rPr>
                                <w:rFonts w:ascii="Arial" w:hAnsi="Arial" w:cs="Arial"/>
                                <w:color w:val="99C350"/>
                                <w:sz w:val="22"/>
                                <w:szCs w:val="22"/>
                                <w:lang w:val="es-ES"/>
                              </w:rPr>
                            </w:pPr>
                            <w:r>
                              <w:rPr>
                                <w:rFonts w:ascii="Arial" w:hAnsi="Arial" w:cs="Arial"/>
                                <w:color w:val="99C350"/>
                                <w:sz w:val="22"/>
                                <w:szCs w:val="22"/>
                                <w:lang w:val="es-ES"/>
                              </w:rPr>
                              <w:t>Agua Virtual, el agua (-) visible</w:t>
                            </w:r>
                            <w:r w:rsidR="00697319" w:rsidRPr="00697319">
                              <w:rPr>
                                <w:rFonts w:ascii="Arial" w:hAnsi="Arial" w:cs="Arial"/>
                                <w:color w:val="99C350"/>
                                <w:sz w:val="22"/>
                                <w:szCs w:val="22"/>
                                <w:lang w:val="es-ES"/>
                              </w:rPr>
                              <w:t xml:space="preserve">. </w:t>
                            </w:r>
                            <w:r w:rsidR="00EC6609">
                              <w:rPr>
                                <w:rFonts w:ascii="Arial" w:hAnsi="Arial" w:cs="Arial"/>
                                <w:color w:val="99C350"/>
                                <w:sz w:val="22"/>
                                <w:szCs w:val="22"/>
                                <w:lang w:val="es-ES"/>
                              </w:rPr>
                              <w:t>Un juego para toda la familia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4B743" id="Text Box 1" o:spid="_x0000_s1031" type="#_x0000_t202" style="position:absolute;margin-left:77pt;margin-top:771.35pt;width:429.05pt;height:2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" filled="f" stroked="f">
                <v:textbox>
                  <w:txbxContent>
                    <w:p w14:paraId="4CD487EA" w14:textId="7BDA583D" w:rsidR="002A6F00" w:rsidRPr="00697319" w:rsidRDefault="004350EF" w:rsidP="004815C8">
                      <w:pPr>
                        <w:jc w:val="right"/>
                        <w:rPr>
                          <w:rFonts w:ascii="Arial" w:hAnsi="Arial" w:cs="Arial"/>
                          <w:color w:val="99C350"/>
                          <w:sz w:val="22"/>
                          <w:szCs w:val="22"/>
                          <w:lang w:val="es-ES"/>
                        </w:rPr>
                      </w:pPr>
                      <w:r>
                        <w:rPr>
                          <w:rFonts w:ascii="Arial" w:hAnsi="Arial" w:cs="Arial"/>
                          <w:color w:val="99C350"/>
                          <w:sz w:val="22"/>
                          <w:szCs w:val="22"/>
                          <w:lang w:val="es-ES"/>
                        </w:rPr>
                        <w:t>Agua Virtual, el agua (-) visible</w:t>
                      </w:r>
                      <w:r w:rsidR="00697319" w:rsidRPr="00697319">
                        <w:rPr>
                          <w:rFonts w:ascii="Arial" w:hAnsi="Arial" w:cs="Arial"/>
                          <w:color w:val="99C350"/>
                          <w:sz w:val="22"/>
                          <w:szCs w:val="22"/>
                          <w:lang w:val="es-ES"/>
                        </w:rPr>
                        <w:t xml:space="preserve">. </w:t>
                      </w:r>
                      <w:r w:rsidR="00EC6609">
                        <w:rPr>
                          <w:rFonts w:ascii="Arial" w:hAnsi="Arial" w:cs="Arial"/>
                          <w:color w:val="99C350"/>
                          <w:sz w:val="22"/>
                          <w:szCs w:val="22"/>
                          <w:lang w:val="es-ES"/>
                        </w:rPr>
                        <w:t>Un juego para toda la familia</w:t>
                      </w:r>
                    </w:p>
                  </w:txbxContent>
                </v:textbox>
                <w10:wrap anchorx="page" anchory="page"/>
              </v:shape>
            </w:pict>
          </mc:Fallback>
        </mc:AlternateContent>
      </w:r>
      <w:r w:rsidR="00355ABB" w:rsidRPr="004F4585">
        <w:rPr>
          <w:rFonts w:ascii="Calibri" w:hAnsi="Calibri"/>
          <w:b/>
          <w:noProof/>
          <w:color w:val="7CC722"/>
          <w:sz w:val="36"/>
          <w:szCs w:val="36"/>
          <w:lang w:val="es-ES"/>
        </w:rPr>
        <w:t xml:space="preserve">Anexo III: </w:t>
      </w:r>
      <w:r w:rsidR="00A13709">
        <w:rPr>
          <w:rFonts w:ascii="Calibri" w:hAnsi="Calibri"/>
          <w:b/>
          <w:noProof/>
          <w:color w:val="7CC722"/>
          <w:sz w:val="36"/>
          <w:szCs w:val="36"/>
          <w:lang w:val="es-ES"/>
        </w:rPr>
        <w:t>Cálculo</w:t>
      </w:r>
      <w:r w:rsidR="00355ABB" w:rsidRPr="004F4585">
        <w:rPr>
          <w:rFonts w:ascii="Calibri" w:hAnsi="Calibri"/>
          <w:b/>
          <w:noProof/>
          <w:color w:val="7CC722"/>
          <w:sz w:val="36"/>
          <w:szCs w:val="36"/>
          <w:lang w:val="es-ES"/>
        </w:rPr>
        <w:t xml:space="preserve"> de agua virtual.</w:t>
      </w:r>
    </w:p>
    <w:p w14:paraId="69214BE7" w14:textId="6419CC8A" w:rsidR="00A5094C" w:rsidRPr="004F4585" w:rsidRDefault="00B3215E" w:rsidP="004F4585">
      <w:pPr>
        <w:rPr>
          <w:rFonts w:ascii="Calibri" w:hAnsi="Calibri"/>
          <w:b/>
          <w:noProof/>
          <w:color w:val="7CC722"/>
          <w:sz w:val="36"/>
          <w:szCs w:val="36"/>
          <w:lang w:val="es-ES"/>
        </w:rPr>
      </w:pPr>
      <w:r>
        <w:rPr>
          <w:rFonts w:ascii="Calibri" w:hAnsi="Calibri"/>
          <w:b/>
          <w:noProof/>
          <w:color w:val="7CC722"/>
          <w:sz w:val="36"/>
          <w:szCs w:val="36"/>
          <w:lang w:val="es-ES"/>
        </w:rPr>
        <w:t>Anexo IV: Poster de regalo</w:t>
      </w:r>
      <w:r w:rsidR="00F835F3" w:rsidRPr="004F4585">
        <w:rPr>
          <w:rFonts w:ascii="Calibri" w:hAnsi="Calibri"/>
          <w:b/>
          <w:noProof/>
          <w:color w:val="7CC722"/>
          <w:sz w:val="36"/>
          <w:szCs w:val="36"/>
          <w:lang w:val="es-ES" w:eastAsia="es-ES"/>
        </w:rPr>
        <w:drawing>
          <wp:anchor distT="0" distB="0" distL="114300" distR="114300" simplePos="0" relativeHeight="251676672" behindDoc="1" locked="0" layoutInCell="1" allowOverlap="1" wp14:anchorId="48B341A9" wp14:editId="1FEAC4FE">
            <wp:simplePos x="0" y="0"/>
            <wp:positionH relativeFrom="page">
              <wp:posOffset>6480810</wp:posOffset>
            </wp:positionH>
            <wp:positionV relativeFrom="page">
              <wp:posOffset>9541510</wp:posOffset>
            </wp:positionV>
            <wp:extent cx="665480" cy="467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Grafico_infDrcha.png"/>
                    <pic:cNvPicPr/>
                  </pic:nvPicPr>
                  <pic:blipFill>
                    <a:blip r:embed="rId9">
                      <a:extLst>
                        <a:ext uri="{28A0092B-C50C-407E-A947-70E740481C1C}">
                          <a14:useLocalDpi xmlns:a14="http://schemas.microsoft.com/office/drawing/2010/main" val="0"/>
                        </a:ext>
                      </a:extLst>
                    </a:blip>
                    <a:stretch>
                      <a:fillRect/>
                    </a:stretch>
                  </pic:blipFill>
                  <pic:spPr>
                    <a:xfrm>
                      <a:off x="0" y="0"/>
                      <a:ext cx="665480" cy="4679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815C8" w:rsidRPr="004F4585">
        <w:rPr>
          <w:rFonts w:ascii="Calibri" w:hAnsi="Calibri"/>
          <w:b/>
          <w:noProof/>
          <w:color w:val="7CC722"/>
          <w:sz w:val="36"/>
          <w:szCs w:val="36"/>
          <w:lang w:val="es-ES" w:eastAsia="es-ES"/>
        </w:rPr>
        <mc:AlternateContent>
          <mc:Choice Requires="wps">
            <w:drawing>
              <wp:anchor distT="0" distB="0" distL="114300" distR="114300" simplePos="0" relativeHeight="251669504" behindDoc="1" locked="0" layoutInCell="1" allowOverlap="1" wp14:anchorId="14B55797" wp14:editId="0BEDFB53">
                <wp:simplePos x="0" y="0"/>
                <wp:positionH relativeFrom="page">
                  <wp:posOffset>720090</wp:posOffset>
                </wp:positionH>
                <wp:positionV relativeFrom="page">
                  <wp:posOffset>9792970</wp:posOffset>
                </wp:positionV>
                <wp:extent cx="571500" cy="3429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D1E9D" w14:textId="77777777" w:rsidR="002A6F00" w:rsidRPr="004815C8" w:rsidRDefault="002A6F00" w:rsidP="004815C8">
                            <w:pPr>
                              <w:rPr>
                                <w:rFonts w:ascii="Arial" w:hAnsi="Arial" w:cs="Arial"/>
                                <w:color w:val="7CC72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5797" id="Text Box 17" o:spid="_x0000_s1032" type="#_x0000_t202" style="position:absolute;margin-left:56.7pt;margin-top:771.1pt;width:45pt;height: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" filled="f" stroked="f">
                <v:textbox>
                  <w:txbxContent>
                    <w:p w14:paraId="01FD1E9D" w14:textId="77777777" w:rsidR="002A6F00" w:rsidRPr="004815C8" w:rsidRDefault="002A6F00" w:rsidP="004815C8">
                      <w:pPr>
                        <w:rPr>
                          <w:rFonts w:ascii="Arial" w:hAnsi="Arial" w:cs="Arial"/>
                          <w:color w:val="7CC722"/>
                          <w:sz w:val="22"/>
                          <w:szCs w:val="22"/>
                        </w:rPr>
                      </w:pPr>
                    </w:p>
                  </w:txbxContent>
                </v:textbox>
                <w10:wrap anchorx="page" anchory="page"/>
              </v:shape>
            </w:pict>
          </mc:Fallback>
        </mc:AlternateContent>
      </w:r>
    </w:p>
    <w:sectPr w:rsidR="00A5094C" w:rsidRPr="004F4585" w:rsidSect="00697319">
      <w:headerReference w:type="even" r:id="rId13"/>
      <w:headerReference w:type="default" r:id="rId14"/>
      <w:footerReference w:type="even" r:id="rId15"/>
      <w:type w:val="continuous"/>
      <w:pgSz w:w="11900" w:h="16840"/>
      <w:pgMar w:top="1985" w:right="1134" w:bottom="2268" w:left="1134" w:header="709"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5FC83" w14:textId="77777777" w:rsidR="00BD6F58" w:rsidRDefault="00BD6F58" w:rsidP="00D17A09">
      <w:r>
        <w:separator/>
      </w:r>
    </w:p>
  </w:endnote>
  <w:endnote w:type="continuationSeparator" w:id="0">
    <w:p w14:paraId="2D39AE37" w14:textId="77777777" w:rsidR="00BD6F58" w:rsidRDefault="00BD6F58" w:rsidP="00D1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onduit ITC Light">
    <w:altName w:val="Arial Narro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93922"/>
      <w:docPartObj>
        <w:docPartGallery w:val="Page Numbers (Bottom of Page)"/>
        <w:docPartUnique/>
      </w:docPartObj>
    </w:sdtPr>
    <w:sdtEndPr/>
    <w:sdtContent>
      <w:p w14:paraId="61EC6844" w14:textId="77777777" w:rsidR="00697319" w:rsidRDefault="00697319">
        <w:pPr>
          <w:pStyle w:val="Piedepgina"/>
        </w:pPr>
        <w:r>
          <w:fldChar w:fldCharType="begin"/>
        </w:r>
        <w:r>
          <w:instrText>PAGE   \* MERGEFORMAT</w:instrText>
        </w:r>
        <w:r>
          <w:fldChar w:fldCharType="separate"/>
        </w:r>
        <w:r w:rsidRPr="00697319">
          <w:rPr>
            <w:noProof/>
            <w:lang w:val="es-ES"/>
          </w:rPr>
          <w:t>6</w:t>
        </w:r>
        <w:r>
          <w:fldChar w:fldCharType="end"/>
        </w:r>
      </w:p>
    </w:sdtContent>
  </w:sdt>
  <w:p w14:paraId="4568EE7E" w14:textId="77777777" w:rsidR="00697319" w:rsidRDefault="00697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E7A9" w14:textId="77777777" w:rsidR="00BD6F58" w:rsidRDefault="00BD6F58" w:rsidP="00D17A09">
      <w:r>
        <w:separator/>
      </w:r>
    </w:p>
  </w:footnote>
  <w:footnote w:type="continuationSeparator" w:id="0">
    <w:p w14:paraId="2F49EE1F" w14:textId="77777777" w:rsidR="00BD6F58" w:rsidRDefault="00BD6F58" w:rsidP="00D1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9053" w14:textId="77777777" w:rsidR="002A6F00" w:rsidRDefault="002A6F00" w:rsidP="009454B7">
    <w:pPr>
      <w:pStyle w:val="Encabezado"/>
      <w:tabs>
        <w:tab w:val="clear" w:pos="4153"/>
        <w:tab w:val="clear" w:pos="8306"/>
        <w:tab w:val="left" w:pos="2140"/>
      </w:tabs>
      <w:spacing w:line="720" w:lineRule="auto"/>
    </w:pPr>
    <w:r>
      <w:rPr>
        <w:rFonts w:hint="eastAsia"/>
        <w:noProof/>
        <w:lang w:val="es-ES" w:eastAsia="es-ES"/>
      </w:rPr>
      <w:drawing>
        <wp:inline distT="0" distB="0" distL="0" distR="0" wp14:anchorId="563EDC93" wp14:editId="44A0E2D2">
          <wp:extent cx="936000" cy="84993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stillaBlanca.png"/>
                  <pic:cNvPicPr/>
                </pic:nvPicPr>
                <pic:blipFill>
                  <a:blip r:embed="rId1">
                    <a:extLst>
                      <a:ext uri="{28A0092B-C50C-407E-A947-70E740481C1C}">
                        <a14:useLocalDpi xmlns:a14="http://schemas.microsoft.com/office/drawing/2010/main" val="0"/>
                      </a:ext>
                    </a:extLst>
                  </a:blip>
                  <a:stretch>
                    <a:fillRect/>
                  </a:stretch>
                </pic:blipFill>
                <pic:spPr>
                  <a:xfrm>
                    <a:off x="0" y="0"/>
                    <a:ext cx="936000" cy="849934"/>
                  </a:xfrm>
                  <a:prstGeom prst="rect">
                    <a:avLst/>
                  </a:prstGeom>
                </pic:spPr>
              </pic:pic>
            </a:graphicData>
          </a:graphic>
        </wp:inline>
      </w:drawing>
    </w:r>
    <w:r w:rsidR="00957244" w:rsidRPr="00957244">
      <w:rPr>
        <w:noProof/>
        <w:lang w:val="es-ES" w:eastAsia="es-ES"/>
      </w:rPr>
      <w:t xml:space="preserve"> </w:t>
    </w:r>
    <w:r w:rsidR="00957244">
      <w:rPr>
        <w:noProof/>
        <w:lang w:val="es-ES" w:eastAsia="es-ES"/>
      </w:rPr>
      <w:t xml:space="preserve">                                                                                                   </w:t>
    </w:r>
    <w:r w:rsidR="00957244">
      <w:rPr>
        <w:noProof/>
        <w:lang w:val="es-ES" w:eastAsia="es-ES"/>
      </w:rPr>
      <w:drawing>
        <wp:inline distT="0" distB="0" distL="0" distR="0" wp14:anchorId="6B2A6FF2" wp14:editId="56159910">
          <wp:extent cx="1706593" cy="833840"/>
          <wp:effectExtent l="0" t="0" r="8255" b="4445"/>
          <wp:docPr id="4" name="Imagen 4" descr="http://www.nilsa.com/images/logo_nils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lsa.com/images/logo_nils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984" cy="8408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633E" w14:textId="1AE6536E" w:rsidR="002A6F00" w:rsidRDefault="00EE4C90" w:rsidP="00EE4C90">
    <w:pPr>
      <w:pStyle w:val="Encabezado"/>
      <w:tabs>
        <w:tab w:val="clear" w:pos="4153"/>
        <w:tab w:val="clear" w:pos="8306"/>
        <w:tab w:val="left" w:pos="6856"/>
      </w:tabs>
    </w:pPr>
    <w:r>
      <w:tab/>
    </w:r>
    <w:r>
      <w:rPr>
        <w:noProof/>
        <w:lang w:val="es-ES" w:eastAsia="es-ES"/>
      </w:rPr>
      <w:drawing>
        <wp:inline distT="0" distB="0" distL="0" distR="0" wp14:anchorId="7FE6C20F" wp14:editId="254938D8">
          <wp:extent cx="1702066" cy="831348"/>
          <wp:effectExtent l="0" t="0" r="0" b="6985"/>
          <wp:docPr id="12" name="Imagen 12" descr="http://www.nilsa.com/images/logo_nils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lsa.com/images/logo_nils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883" cy="841516"/>
                  </a:xfrm>
                  <a:prstGeom prst="rect">
                    <a:avLst/>
                  </a:prstGeom>
                  <a:noFill/>
                  <a:ln>
                    <a:noFill/>
                  </a:ln>
                </pic:spPr>
              </pic:pic>
            </a:graphicData>
          </a:graphic>
        </wp:inline>
      </w:drawing>
    </w:r>
  </w:p>
  <w:p w14:paraId="2C48FC45" w14:textId="77777777" w:rsidR="002A6F00" w:rsidRDefault="002A6F00" w:rsidP="00821191">
    <w:pPr>
      <w:pStyle w:val="Encabezado"/>
      <w:tabs>
        <w:tab w:val="left" w:pos="6160"/>
        <w:tab w:val="right" w:pos="9632"/>
      </w:tabs>
    </w:pPr>
  </w:p>
  <w:p w14:paraId="0702A622" w14:textId="77777777" w:rsidR="002A6F00" w:rsidRDefault="002A6F00" w:rsidP="00821191">
    <w:pPr>
      <w:pStyle w:val="Encabezado"/>
      <w:tabs>
        <w:tab w:val="left" w:pos="6160"/>
        <w:tab w:val="right" w:pos="96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6CE"/>
    <w:multiLevelType w:val="hybridMultilevel"/>
    <w:tmpl w:val="A2A63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73F4E"/>
    <w:multiLevelType w:val="hybridMultilevel"/>
    <w:tmpl w:val="3D508C10"/>
    <w:lvl w:ilvl="0" w:tplc="0E2E708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91A46"/>
    <w:multiLevelType w:val="hybridMultilevel"/>
    <w:tmpl w:val="526A1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8264B3"/>
    <w:multiLevelType w:val="hybridMultilevel"/>
    <w:tmpl w:val="CAEA1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F732A8"/>
    <w:multiLevelType w:val="hybridMultilevel"/>
    <w:tmpl w:val="9E42FA6A"/>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B6D2352"/>
    <w:multiLevelType w:val="hybridMultilevel"/>
    <w:tmpl w:val="81A4D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C259AC"/>
    <w:multiLevelType w:val="hybridMultilevel"/>
    <w:tmpl w:val="EC922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E91B29"/>
    <w:multiLevelType w:val="hybridMultilevel"/>
    <w:tmpl w:val="7A2EC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AA10A6"/>
    <w:multiLevelType w:val="hybridMultilevel"/>
    <w:tmpl w:val="A4FC0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2A6F9A"/>
    <w:multiLevelType w:val="hybridMultilevel"/>
    <w:tmpl w:val="5D4E0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0F4BBC"/>
    <w:multiLevelType w:val="hybridMultilevel"/>
    <w:tmpl w:val="7CF2E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977C5B"/>
    <w:multiLevelType w:val="hybridMultilevel"/>
    <w:tmpl w:val="FD88D9A4"/>
    <w:lvl w:ilvl="0" w:tplc="49106D96">
      <w:start w:val="1"/>
      <w:numFmt w:val="decimalZero"/>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D31BE4"/>
    <w:multiLevelType w:val="hybridMultilevel"/>
    <w:tmpl w:val="4AA61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FE0154"/>
    <w:multiLevelType w:val="hybridMultilevel"/>
    <w:tmpl w:val="68B8D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545E6D"/>
    <w:multiLevelType w:val="multilevel"/>
    <w:tmpl w:val="AE160996"/>
    <w:lvl w:ilvl="0">
      <w:start w:val="1"/>
      <w:numFmt w:val="decimalZero"/>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6B94C22"/>
    <w:multiLevelType w:val="hybridMultilevel"/>
    <w:tmpl w:val="13BC5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733039"/>
    <w:multiLevelType w:val="hybridMultilevel"/>
    <w:tmpl w:val="31889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36325D"/>
    <w:multiLevelType w:val="hybridMultilevel"/>
    <w:tmpl w:val="ABC2B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604F42"/>
    <w:multiLevelType w:val="hybridMultilevel"/>
    <w:tmpl w:val="CE58B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CC258F"/>
    <w:multiLevelType w:val="hybridMultilevel"/>
    <w:tmpl w:val="1AF8E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E8775E9"/>
    <w:multiLevelType w:val="hybridMultilevel"/>
    <w:tmpl w:val="0C90585A"/>
    <w:lvl w:ilvl="0" w:tplc="49106D96">
      <w:start w:val="1"/>
      <w:numFmt w:val="decimalZero"/>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1F75CD1"/>
    <w:multiLevelType w:val="hybridMultilevel"/>
    <w:tmpl w:val="1A56D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A335B7"/>
    <w:multiLevelType w:val="hybridMultilevel"/>
    <w:tmpl w:val="41E66AE6"/>
    <w:lvl w:ilvl="0" w:tplc="49106D96">
      <w:start w:val="1"/>
      <w:numFmt w:val="decimalZero"/>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4C74F58"/>
    <w:multiLevelType w:val="hybridMultilevel"/>
    <w:tmpl w:val="0284F33A"/>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B5428A5"/>
    <w:multiLevelType w:val="hybridMultilevel"/>
    <w:tmpl w:val="10BC4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7"/>
  </w:num>
  <w:num w:numId="5">
    <w:abstractNumId w:val="23"/>
  </w:num>
  <w:num w:numId="6">
    <w:abstractNumId w:val="4"/>
  </w:num>
  <w:num w:numId="7">
    <w:abstractNumId w:val="15"/>
  </w:num>
  <w:num w:numId="8">
    <w:abstractNumId w:val="20"/>
  </w:num>
  <w:num w:numId="9">
    <w:abstractNumId w:val="2"/>
  </w:num>
  <w:num w:numId="10">
    <w:abstractNumId w:val="9"/>
  </w:num>
  <w:num w:numId="11">
    <w:abstractNumId w:val="13"/>
  </w:num>
  <w:num w:numId="12">
    <w:abstractNumId w:val="24"/>
  </w:num>
  <w:num w:numId="13">
    <w:abstractNumId w:val="19"/>
  </w:num>
  <w:num w:numId="14">
    <w:abstractNumId w:val="8"/>
  </w:num>
  <w:num w:numId="15">
    <w:abstractNumId w:val="12"/>
  </w:num>
  <w:num w:numId="16">
    <w:abstractNumId w:val="22"/>
  </w:num>
  <w:num w:numId="17">
    <w:abstractNumId w:val="5"/>
  </w:num>
  <w:num w:numId="18">
    <w:abstractNumId w:val="6"/>
  </w:num>
  <w:num w:numId="19">
    <w:abstractNumId w:val="18"/>
  </w:num>
  <w:num w:numId="20">
    <w:abstractNumId w:val="0"/>
  </w:num>
  <w:num w:numId="21">
    <w:abstractNumId w:val="3"/>
  </w:num>
  <w:num w:numId="22">
    <w:abstractNumId w:val="17"/>
  </w:num>
  <w:num w:numId="23">
    <w:abstractNumId w:val="1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44"/>
    <w:rsid w:val="000052EF"/>
    <w:rsid w:val="00031D4D"/>
    <w:rsid w:val="00064B3F"/>
    <w:rsid w:val="00081329"/>
    <w:rsid w:val="000B58E3"/>
    <w:rsid w:val="000B7836"/>
    <w:rsid w:val="00105847"/>
    <w:rsid w:val="00174A5A"/>
    <w:rsid w:val="002A6F00"/>
    <w:rsid w:val="0032608B"/>
    <w:rsid w:val="003343AF"/>
    <w:rsid w:val="00355ABB"/>
    <w:rsid w:val="00407E03"/>
    <w:rsid w:val="00411819"/>
    <w:rsid w:val="00424F9C"/>
    <w:rsid w:val="004350EF"/>
    <w:rsid w:val="00441530"/>
    <w:rsid w:val="00453161"/>
    <w:rsid w:val="0047571B"/>
    <w:rsid w:val="004815C8"/>
    <w:rsid w:val="004D0887"/>
    <w:rsid w:val="004D1E1A"/>
    <w:rsid w:val="004D2614"/>
    <w:rsid w:val="004F4585"/>
    <w:rsid w:val="00503E65"/>
    <w:rsid w:val="00516B5F"/>
    <w:rsid w:val="005751C9"/>
    <w:rsid w:val="0058194C"/>
    <w:rsid w:val="0061280F"/>
    <w:rsid w:val="006363E3"/>
    <w:rsid w:val="00650C53"/>
    <w:rsid w:val="00697319"/>
    <w:rsid w:val="007230B5"/>
    <w:rsid w:val="00734D3A"/>
    <w:rsid w:val="00771E87"/>
    <w:rsid w:val="007A6B4C"/>
    <w:rsid w:val="00821191"/>
    <w:rsid w:val="008D594E"/>
    <w:rsid w:val="009454B7"/>
    <w:rsid w:val="00957244"/>
    <w:rsid w:val="00986AB4"/>
    <w:rsid w:val="009A05FD"/>
    <w:rsid w:val="00A13709"/>
    <w:rsid w:val="00A5094C"/>
    <w:rsid w:val="00A6307E"/>
    <w:rsid w:val="00B06B43"/>
    <w:rsid w:val="00B27FB9"/>
    <w:rsid w:val="00B3215E"/>
    <w:rsid w:val="00BB5CCD"/>
    <w:rsid w:val="00BC0625"/>
    <w:rsid w:val="00BD1E87"/>
    <w:rsid w:val="00BD6F58"/>
    <w:rsid w:val="00C2627A"/>
    <w:rsid w:val="00C44A40"/>
    <w:rsid w:val="00C91074"/>
    <w:rsid w:val="00C9282D"/>
    <w:rsid w:val="00CA29A6"/>
    <w:rsid w:val="00CF3A29"/>
    <w:rsid w:val="00D15224"/>
    <w:rsid w:val="00D17A09"/>
    <w:rsid w:val="00DF7F60"/>
    <w:rsid w:val="00E71A60"/>
    <w:rsid w:val="00E9624A"/>
    <w:rsid w:val="00EC6609"/>
    <w:rsid w:val="00EE4C90"/>
    <w:rsid w:val="00EE6389"/>
    <w:rsid w:val="00F52088"/>
    <w:rsid w:val="00F6578E"/>
    <w:rsid w:val="00F835F3"/>
    <w:rsid w:val="00F87F0E"/>
    <w:rsid w:val="00FD57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5ED60"/>
  <w14:defaultImageDpi w14:val="300"/>
  <w15:docId w15:val="{1D6921F0-3EE5-462B-9B34-91293464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7F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7FB9"/>
    <w:rPr>
      <w:rFonts w:ascii="Lucida Grande" w:hAnsi="Lucida Grande" w:cs="Lucida Grande"/>
      <w:sz w:val="18"/>
      <w:szCs w:val="18"/>
    </w:rPr>
  </w:style>
  <w:style w:type="paragraph" w:styleId="Sinespaciado">
    <w:name w:val="No Spacing"/>
    <w:link w:val="SinespaciadoCar"/>
    <w:qFormat/>
    <w:rsid w:val="00516B5F"/>
    <w:rPr>
      <w:rFonts w:ascii="PMingLiU" w:hAnsi="PMingLiU"/>
      <w:sz w:val="22"/>
      <w:szCs w:val="22"/>
      <w:lang w:val="en-US"/>
    </w:rPr>
  </w:style>
  <w:style w:type="character" w:customStyle="1" w:styleId="SinespaciadoCar">
    <w:name w:val="Sin espaciado Car"/>
    <w:basedOn w:val="Fuentedeprrafopredeter"/>
    <w:link w:val="Sinespaciado"/>
    <w:rsid w:val="00516B5F"/>
    <w:rPr>
      <w:rFonts w:ascii="PMingLiU" w:hAnsi="PMingLiU"/>
      <w:sz w:val="22"/>
      <w:szCs w:val="22"/>
      <w:lang w:val="en-US"/>
    </w:rPr>
  </w:style>
  <w:style w:type="paragraph" w:styleId="Encabezado">
    <w:name w:val="header"/>
    <w:aliases w:val="ENCAPÇALAMENT"/>
    <w:basedOn w:val="Normal"/>
    <w:link w:val="EncabezadoCar"/>
    <w:unhideWhenUsed/>
    <w:rsid w:val="00D17A09"/>
    <w:pPr>
      <w:tabs>
        <w:tab w:val="center" w:pos="4153"/>
        <w:tab w:val="right" w:pos="8306"/>
      </w:tabs>
    </w:pPr>
  </w:style>
  <w:style w:type="character" w:customStyle="1" w:styleId="EncabezadoCar">
    <w:name w:val="Encabezado Car"/>
    <w:aliases w:val="ENCAPÇALAMENT Car"/>
    <w:basedOn w:val="Fuentedeprrafopredeter"/>
    <w:link w:val="Encabezado"/>
    <w:rsid w:val="00D17A09"/>
  </w:style>
  <w:style w:type="paragraph" w:styleId="Piedepgina">
    <w:name w:val="footer"/>
    <w:basedOn w:val="Normal"/>
    <w:link w:val="PiedepginaCar"/>
    <w:uiPriority w:val="99"/>
    <w:unhideWhenUsed/>
    <w:rsid w:val="00D17A09"/>
    <w:pPr>
      <w:tabs>
        <w:tab w:val="center" w:pos="4153"/>
        <w:tab w:val="right" w:pos="8306"/>
      </w:tabs>
    </w:pPr>
  </w:style>
  <w:style w:type="character" w:customStyle="1" w:styleId="PiedepginaCar">
    <w:name w:val="Pie de página Car"/>
    <w:basedOn w:val="Fuentedeprrafopredeter"/>
    <w:link w:val="Piedepgina"/>
    <w:uiPriority w:val="99"/>
    <w:rsid w:val="00D17A09"/>
  </w:style>
  <w:style w:type="character" w:styleId="Hipervnculo">
    <w:name w:val="Hyperlink"/>
    <w:basedOn w:val="Fuentedeprrafopredeter"/>
    <w:uiPriority w:val="99"/>
    <w:unhideWhenUsed/>
    <w:rsid w:val="000B7836"/>
    <w:rPr>
      <w:color w:val="0000FF" w:themeColor="hyperlink"/>
      <w:u w:val="single"/>
    </w:rPr>
  </w:style>
  <w:style w:type="paragraph" w:styleId="Prrafodelista">
    <w:name w:val="List Paragraph"/>
    <w:basedOn w:val="Normal"/>
    <w:link w:val="PrrafodelistaCar"/>
    <w:uiPriority w:val="34"/>
    <w:qFormat/>
    <w:rsid w:val="00DF7F60"/>
    <w:pPr>
      <w:ind w:left="720"/>
      <w:contextualSpacing/>
    </w:pPr>
  </w:style>
  <w:style w:type="character" w:styleId="Refdecomentario">
    <w:name w:val="annotation reference"/>
    <w:rsid w:val="00957244"/>
    <w:rPr>
      <w:sz w:val="16"/>
      <w:szCs w:val="16"/>
    </w:rPr>
  </w:style>
  <w:style w:type="paragraph" w:styleId="Textocomentario">
    <w:name w:val="annotation text"/>
    <w:basedOn w:val="Normal"/>
    <w:link w:val="TextocomentarioCar"/>
    <w:rsid w:val="00957244"/>
    <w:pPr>
      <w:spacing w:line="360" w:lineRule="auto"/>
    </w:pPr>
    <w:rPr>
      <w:rFonts w:ascii="Conduit ITC Light" w:eastAsia="Times" w:hAnsi="Conduit ITC Light" w:cs="Times New Roman"/>
      <w:sz w:val="20"/>
      <w:szCs w:val="20"/>
      <w:lang w:val="x-none" w:eastAsia="x-none"/>
    </w:rPr>
  </w:style>
  <w:style w:type="character" w:customStyle="1" w:styleId="TextocomentarioCar">
    <w:name w:val="Texto comentario Car"/>
    <w:basedOn w:val="Fuentedeprrafopredeter"/>
    <w:link w:val="Textocomentario"/>
    <w:rsid w:val="00957244"/>
    <w:rPr>
      <w:rFonts w:ascii="Conduit ITC Light" w:eastAsia="Times" w:hAnsi="Conduit ITC Light" w:cs="Times New Roman"/>
      <w:sz w:val="20"/>
      <w:szCs w:val="20"/>
      <w:lang w:val="x-none" w:eastAsia="x-none"/>
    </w:rPr>
  </w:style>
  <w:style w:type="character" w:customStyle="1" w:styleId="PrrafodelistaCar">
    <w:name w:val="Párrafo de lista Car"/>
    <w:link w:val="Prrafodelista"/>
    <w:uiPriority w:val="34"/>
    <w:rsid w:val="00957244"/>
  </w:style>
  <w:style w:type="paragraph" w:styleId="NormalWeb">
    <w:name w:val="Normal (Web)"/>
    <w:basedOn w:val="Normal"/>
    <w:uiPriority w:val="99"/>
    <w:semiHidden/>
    <w:unhideWhenUsed/>
    <w:rsid w:val="009A05FD"/>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1158">
      <w:bodyDiv w:val="1"/>
      <w:marLeft w:val="0"/>
      <w:marRight w:val="0"/>
      <w:marTop w:val="0"/>
      <w:marBottom w:val="0"/>
      <w:divBdr>
        <w:top w:val="none" w:sz="0" w:space="0" w:color="auto"/>
        <w:left w:val="none" w:sz="0" w:space="0" w:color="auto"/>
        <w:bottom w:val="none" w:sz="0" w:space="0" w:color="auto"/>
        <w:right w:val="none" w:sz="0" w:space="0" w:color="auto"/>
      </w:divBdr>
    </w:div>
    <w:div w:id="581305481">
      <w:bodyDiv w:val="1"/>
      <w:marLeft w:val="0"/>
      <w:marRight w:val="0"/>
      <w:marTop w:val="0"/>
      <w:marBottom w:val="0"/>
      <w:divBdr>
        <w:top w:val="none" w:sz="0" w:space="0" w:color="auto"/>
        <w:left w:val="none" w:sz="0" w:space="0" w:color="auto"/>
        <w:bottom w:val="none" w:sz="0" w:space="0" w:color="auto"/>
        <w:right w:val="none" w:sz="0" w:space="0" w:color="auto"/>
      </w:divBdr>
    </w:div>
    <w:div w:id="646326787">
      <w:bodyDiv w:val="1"/>
      <w:marLeft w:val="0"/>
      <w:marRight w:val="0"/>
      <w:marTop w:val="0"/>
      <w:marBottom w:val="0"/>
      <w:divBdr>
        <w:top w:val="none" w:sz="0" w:space="0" w:color="auto"/>
        <w:left w:val="none" w:sz="0" w:space="0" w:color="auto"/>
        <w:bottom w:val="none" w:sz="0" w:space="0" w:color="auto"/>
        <w:right w:val="none" w:sz="0" w:space="0" w:color="auto"/>
      </w:divBdr>
    </w:div>
    <w:div w:id="657150531">
      <w:bodyDiv w:val="1"/>
      <w:marLeft w:val="0"/>
      <w:marRight w:val="0"/>
      <w:marTop w:val="0"/>
      <w:marBottom w:val="0"/>
      <w:divBdr>
        <w:top w:val="none" w:sz="0" w:space="0" w:color="auto"/>
        <w:left w:val="none" w:sz="0" w:space="0" w:color="auto"/>
        <w:bottom w:val="none" w:sz="0" w:space="0" w:color="auto"/>
        <w:right w:val="none" w:sz="0" w:space="0" w:color="auto"/>
      </w:divBdr>
    </w:div>
    <w:div w:id="161502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empodeactuar.es/blog/huella-hidrica-y-agua-virtu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des.org/cambio-climatico/agua-virtual-y-consumo-responsable-de-alimentos-en-arag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aterfootprint.org/en/resources/interactive-tools/product-galle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Q:\ADN\Escuela%20del%20Agua\300%20Marketing\311%20Logos%20y%20plantillas%20-s\02%20plantillas_Word\plantillaWord_EscuelaDelAgua_Corporativo.dotx" TargetMode="External"/></Relationships>
</file>

<file path=word/theme/theme1.xml><?xml version="1.0" encoding="utf-8"?>
<a:theme xmlns:a="http://schemas.openxmlformats.org/drawingml/2006/main" name="tema_EscuelaDelAgua_02">
  <a:themeElements>
    <a:clrScheme name="Paleta_EscuelaDelAgua">
      <a:dk1>
        <a:srgbClr val="020B30"/>
      </a:dk1>
      <a:lt1>
        <a:srgbClr val="FFFFFF"/>
      </a:lt1>
      <a:dk2>
        <a:srgbClr val="252F62"/>
      </a:dk2>
      <a:lt2>
        <a:srgbClr val="F1F7EA"/>
      </a:lt2>
      <a:accent1>
        <a:srgbClr val="8CCD2C"/>
      </a:accent1>
      <a:accent2>
        <a:srgbClr val="2C4BA5"/>
      </a:accent2>
      <a:accent3>
        <a:srgbClr val="A8CB63"/>
      </a:accent3>
      <a:accent4>
        <a:srgbClr val="6A8DC8"/>
      </a:accent4>
      <a:accent5>
        <a:srgbClr val="C9DFA9"/>
      </a:accent5>
      <a:accent6>
        <a:srgbClr val="E1EAF8"/>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3CA1-7B2A-402C-9126-3E3A7F78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plantillaWord_EscuelaDelAgua_Corporativo</Template>
  <TotalTime>326</TotalTime>
  <Pages>1</Pages>
  <Words>1371</Words>
  <Characters>7541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Soler Artiga</dc:creator>
  <cp:keywords/>
  <dc:description/>
  <cp:lastModifiedBy>Gorostidi Martinez, Naiara</cp:lastModifiedBy>
  <cp:revision>16</cp:revision>
  <cp:lastPrinted>2016-07-18T09:21:00Z</cp:lastPrinted>
  <dcterms:created xsi:type="dcterms:W3CDTF">2016-07-18T10:17:00Z</dcterms:created>
  <dcterms:modified xsi:type="dcterms:W3CDTF">2020-04-08T13:53:00Z</dcterms:modified>
</cp:coreProperties>
</file>